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96AA" w14:textId="77777777" w:rsidR="00D95CE7" w:rsidRPr="00FF32DA" w:rsidRDefault="00FF32DA">
      <w:pPr>
        <w:pStyle w:val="Title1"/>
        <w:rPr>
          <w:lang w:val="de-DE"/>
        </w:rPr>
      </w:pPr>
      <w:r w:rsidRPr="00FF32DA">
        <w:rPr>
          <w:lang w:val="de-DE"/>
        </w:rPr>
        <w:t>COVID-19</w:t>
      </w:r>
    </w:p>
    <w:p w14:paraId="230EAB50" w14:textId="77777777" w:rsidR="00D95CE7" w:rsidRPr="00FF32DA" w:rsidRDefault="00FF32DA">
      <w:pPr>
        <w:pStyle w:val="Title1"/>
        <w:rPr>
          <w:lang w:val="de-DE"/>
        </w:rPr>
      </w:pPr>
      <w:r w:rsidRPr="00FF32DA">
        <w:rPr>
          <w:lang w:val="de-DE"/>
        </w:rPr>
        <w:t>EPIDEMIOLOGISCHER BERICHT AUF WOCHENBASIS</w:t>
      </w:r>
    </w:p>
    <w:p w14:paraId="04CECE58" w14:textId="4464744A" w:rsidR="00D95CE7" w:rsidRPr="00FF32DA" w:rsidRDefault="00FF32DA">
      <w:pPr>
        <w:pStyle w:val="Title2"/>
        <w:rPr>
          <w:lang w:val="de-DE"/>
        </w:rPr>
      </w:pPr>
      <w:r w:rsidRPr="00FF32DA">
        <w:rPr>
          <w:lang w:val="de-DE"/>
        </w:rPr>
        <w:t>(9. Juni 2023)</w:t>
      </w:r>
    </w:p>
    <w:p w14:paraId="5CCE24D4" w14:textId="6B67D312" w:rsidR="00FF32DA" w:rsidRDefault="00FF32DA">
      <w:pPr>
        <w:pStyle w:val="Title2"/>
        <w:rPr>
          <w:lang w:val="de-DE"/>
        </w:rPr>
      </w:pPr>
    </w:p>
    <w:p w14:paraId="091955A0" w14:textId="2BF686CF" w:rsidR="00FF32DA" w:rsidRDefault="00FF32DA">
      <w:pPr>
        <w:pStyle w:val="Title2"/>
        <w:rPr>
          <w:lang w:val="de-DE"/>
        </w:rPr>
      </w:pPr>
    </w:p>
    <w:p w14:paraId="2B9E8912" w14:textId="7BFD3128" w:rsidR="00FF32DA" w:rsidRDefault="00FF32DA">
      <w:pPr>
        <w:pStyle w:val="Title2"/>
        <w:rPr>
          <w:lang w:val="de-DE"/>
        </w:rPr>
      </w:pPr>
    </w:p>
    <w:p w14:paraId="3B53BF85" w14:textId="16E7320D" w:rsidR="00FF32DA" w:rsidRDefault="00FF32DA">
      <w:pPr>
        <w:pStyle w:val="Title2"/>
        <w:rPr>
          <w:lang w:val="de-DE"/>
        </w:rPr>
      </w:pPr>
    </w:p>
    <w:p w14:paraId="3E77E34E" w14:textId="18580539" w:rsidR="00FF32DA" w:rsidRDefault="00FF32DA">
      <w:pPr>
        <w:pStyle w:val="Title2"/>
        <w:rPr>
          <w:lang w:val="de-DE"/>
        </w:rPr>
      </w:pPr>
    </w:p>
    <w:p w14:paraId="03CD260A" w14:textId="7039084D" w:rsidR="00FF32DA" w:rsidRDefault="00FF32DA">
      <w:pPr>
        <w:pStyle w:val="Title2"/>
        <w:rPr>
          <w:lang w:val="de-DE"/>
        </w:rPr>
      </w:pPr>
    </w:p>
    <w:p w14:paraId="5700546D" w14:textId="42B3CD83" w:rsidR="00FF32DA" w:rsidRDefault="00FF32DA">
      <w:pPr>
        <w:pStyle w:val="Title2"/>
        <w:rPr>
          <w:lang w:val="de-DE"/>
        </w:rPr>
      </w:pPr>
    </w:p>
    <w:p w14:paraId="06DFF45C" w14:textId="58AE11C3" w:rsidR="00FF32DA" w:rsidRDefault="00FF32DA">
      <w:pPr>
        <w:pStyle w:val="Title2"/>
        <w:rPr>
          <w:lang w:val="de-DE"/>
        </w:rPr>
      </w:pPr>
    </w:p>
    <w:p w14:paraId="28EC435A" w14:textId="0AE0A18D" w:rsidR="00FF32DA" w:rsidRDefault="00FF32DA">
      <w:pPr>
        <w:pStyle w:val="Title2"/>
        <w:rPr>
          <w:lang w:val="de-DE"/>
        </w:rPr>
      </w:pPr>
    </w:p>
    <w:p w14:paraId="66A24722" w14:textId="7A8FC3EE" w:rsidR="00FF32DA" w:rsidRDefault="00FF32DA">
      <w:pPr>
        <w:pStyle w:val="Title2"/>
        <w:rPr>
          <w:lang w:val="de-DE"/>
        </w:rPr>
      </w:pPr>
    </w:p>
    <w:p w14:paraId="785C86D5" w14:textId="10AD7F82" w:rsidR="00FF32DA" w:rsidRDefault="00FF32DA">
      <w:pPr>
        <w:pStyle w:val="Title2"/>
        <w:rPr>
          <w:lang w:val="de-DE"/>
        </w:rPr>
      </w:pPr>
    </w:p>
    <w:p w14:paraId="6B0167E1" w14:textId="2FFB11C9" w:rsidR="00FF32DA" w:rsidRDefault="00FF32DA">
      <w:pPr>
        <w:pStyle w:val="Title2"/>
        <w:rPr>
          <w:lang w:val="de-DE"/>
        </w:rPr>
      </w:pPr>
    </w:p>
    <w:p w14:paraId="4DE606FD" w14:textId="0CA6EFE1" w:rsidR="00FF32DA" w:rsidRDefault="00FF32DA">
      <w:pPr>
        <w:pStyle w:val="Title2"/>
        <w:rPr>
          <w:lang w:val="de-DE"/>
        </w:rPr>
      </w:pPr>
    </w:p>
    <w:p w14:paraId="7B4D47A7" w14:textId="5EC2C55B" w:rsidR="00FF32DA" w:rsidRDefault="00FF32DA">
      <w:pPr>
        <w:pStyle w:val="Title2"/>
        <w:rPr>
          <w:lang w:val="de-DE"/>
        </w:rPr>
      </w:pPr>
    </w:p>
    <w:p w14:paraId="711A1F47" w14:textId="122EE43A" w:rsidR="00FF32DA" w:rsidRDefault="00FF32DA">
      <w:pPr>
        <w:pStyle w:val="Title2"/>
        <w:rPr>
          <w:lang w:val="de-DE"/>
        </w:rPr>
      </w:pPr>
    </w:p>
    <w:p w14:paraId="2BF63B3F" w14:textId="204B9FE1" w:rsidR="00FF32DA" w:rsidRDefault="00FF32DA">
      <w:pPr>
        <w:pStyle w:val="Title2"/>
        <w:rPr>
          <w:lang w:val="de-DE"/>
        </w:rPr>
      </w:pPr>
    </w:p>
    <w:p w14:paraId="104132DD" w14:textId="3048FDA3" w:rsidR="00FF32DA" w:rsidRDefault="00FF32DA">
      <w:pPr>
        <w:pStyle w:val="Title2"/>
        <w:rPr>
          <w:lang w:val="de-DE"/>
        </w:rPr>
      </w:pPr>
    </w:p>
    <w:p w14:paraId="7B371646" w14:textId="0B5E8740" w:rsidR="00FF32DA" w:rsidRDefault="00FF32DA">
      <w:pPr>
        <w:pStyle w:val="Title2"/>
        <w:rPr>
          <w:lang w:val="de-DE"/>
        </w:rPr>
      </w:pPr>
    </w:p>
    <w:p w14:paraId="447753A1" w14:textId="30D015DD" w:rsidR="00FF32DA" w:rsidRDefault="00FF32DA">
      <w:pPr>
        <w:pStyle w:val="Title2"/>
        <w:rPr>
          <w:lang w:val="de-DE"/>
        </w:rPr>
      </w:pPr>
    </w:p>
    <w:p w14:paraId="39E398FA" w14:textId="6B70728E" w:rsidR="00FF32DA" w:rsidRDefault="00FF32DA">
      <w:pPr>
        <w:pStyle w:val="Title2"/>
        <w:rPr>
          <w:lang w:val="de-DE"/>
        </w:rPr>
      </w:pPr>
    </w:p>
    <w:p w14:paraId="53E79337" w14:textId="760798E4" w:rsidR="00FF32DA" w:rsidRDefault="00FF32DA">
      <w:pPr>
        <w:pStyle w:val="Title2"/>
        <w:rPr>
          <w:lang w:val="de-DE"/>
        </w:rPr>
      </w:pPr>
    </w:p>
    <w:p w14:paraId="1C8162F5" w14:textId="2ABE1BDC" w:rsidR="00FF32DA" w:rsidRDefault="00FF32DA">
      <w:pPr>
        <w:pStyle w:val="Title2"/>
        <w:rPr>
          <w:lang w:val="de-DE"/>
        </w:rPr>
      </w:pPr>
    </w:p>
    <w:p w14:paraId="5A3F8C01" w14:textId="52EAEE56" w:rsidR="00FF32DA" w:rsidRDefault="00FF32DA">
      <w:pPr>
        <w:pStyle w:val="Title2"/>
        <w:rPr>
          <w:lang w:val="de-DE"/>
        </w:rPr>
      </w:pPr>
    </w:p>
    <w:p w14:paraId="19C62945" w14:textId="6229EF3E" w:rsidR="00FF32DA" w:rsidRDefault="00FF32DA">
      <w:pPr>
        <w:pStyle w:val="Title2"/>
        <w:rPr>
          <w:lang w:val="de-DE"/>
        </w:rPr>
      </w:pPr>
    </w:p>
    <w:p w14:paraId="7DCBF9AF" w14:textId="15369873" w:rsidR="00FF32DA" w:rsidRDefault="00FF32DA">
      <w:pPr>
        <w:pStyle w:val="Title2"/>
        <w:rPr>
          <w:lang w:val="de-DE"/>
        </w:rPr>
      </w:pPr>
    </w:p>
    <w:p w14:paraId="6A834094" w14:textId="48514E93" w:rsidR="00FF32DA" w:rsidRDefault="00FF32DA">
      <w:pPr>
        <w:pStyle w:val="Title2"/>
        <w:rPr>
          <w:lang w:val="de-DE"/>
        </w:rPr>
      </w:pPr>
    </w:p>
    <w:p w14:paraId="72402AF3" w14:textId="22BCAC68" w:rsidR="00FF32DA" w:rsidRDefault="00FF32DA">
      <w:pPr>
        <w:pStyle w:val="Title2"/>
        <w:rPr>
          <w:lang w:val="de-DE"/>
        </w:rPr>
      </w:pPr>
    </w:p>
    <w:p w14:paraId="3B2EDCA3" w14:textId="0FD31E4D" w:rsidR="00FF32DA" w:rsidRDefault="00FF32DA">
      <w:pPr>
        <w:pStyle w:val="Title2"/>
        <w:rPr>
          <w:lang w:val="de-DE"/>
        </w:rPr>
      </w:pPr>
    </w:p>
    <w:p w14:paraId="313E3595" w14:textId="3A9A6527" w:rsidR="00FF32DA" w:rsidRDefault="00FF32DA">
      <w:pPr>
        <w:pStyle w:val="Title2"/>
        <w:rPr>
          <w:lang w:val="de-DE"/>
        </w:rPr>
      </w:pPr>
    </w:p>
    <w:p w14:paraId="502762B5" w14:textId="120295EB" w:rsidR="00FF32DA" w:rsidRDefault="00FF32DA">
      <w:pPr>
        <w:pStyle w:val="Title2"/>
        <w:rPr>
          <w:lang w:val="de-DE"/>
        </w:rPr>
      </w:pPr>
    </w:p>
    <w:p w14:paraId="51C079D4" w14:textId="77777777" w:rsidR="00FF32DA" w:rsidRPr="00FF32DA" w:rsidRDefault="00FF32DA" w:rsidP="00FF32DA">
      <w:pPr>
        <w:pStyle w:val="BodyText"/>
        <w:rPr>
          <w:lang w:val="de-DE"/>
        </w:rPr>
      </w:pPr>
      <w:r w:rsidRPr="00FF32DA">
        <w:rPr>
          <w:lang w:val="de-DE"/>
        </w:rPr>
        <w:t>Dieser Text ist eine Übersetzung von ausgewählten Wochenberichtsauszügen über Covid</w:t>
      </w:r>
      <w:r w:rsidRPr="00FF32DA">
        <w:rPr>
          <w:rFonts w:ascii="Cambria Math" w:hAnsi="Cambria Math" w:cs="Cambria Math"/>
          <w:lang w:val="de-DE"/>
        </w:rPr>
        <w:t>‑</w:t>
      </w:r>
      <w:r w:rsidRPr="00FF32DA">
        <w:rPr>
          <w:lang w:val="de-DE"/>
        </w:rPr>
        <w:t>19. Dieser Bericht wurde auf Franz</w:t>
      </w:r>
      <w:r w:rsidRPr="00FF32DA">
        <w:rPr>
          <w:rFonts w:cs="Arial"/>
          <w:lang w:val="de-DE"/>
        </w:rPr>
        <w:t>ö</w:t>
      </w:r>
      <w:r w:rsidRPr="00FF32DA">
        <w:rPr>
          <w:lang w:val="de-DE"/>
        </w:rPr>
        <w:t>sisch verfasst. Bei Abweichungen zwischen den verschiedenen Versionen ist die franz</w:t>
      </w:r>
      <w:r w:rsidRPr="00FF32DA">
        <w:rPr>
          <w:rFonts w:cs="Arial"/>
          <w:lang w:val="de-DE"/>
        </w:rPr>
        <w:t>ö</w:t>
      </w:r>
      <w:r w:rsidRPr="00FF32DA">
        <w:rPr>
          <w:lang w:val="de-DE"/>
        </w:rPr>
        <w:t>sische Version ma</w:t>
      </w:r>
      <w:r w:rsidRPr="00FF32DA">
        <w:rPr>
          <w:rFonts w:cs="Arial"/>
          <w:lang w:val="de-DE"/>
        </w:rPr>
        <w:t>ß</w:t>
      </w:r>
      <w:r w:rsidRPr="00FF32DA">
        <w:rPr>
          <w:lang w:val="de-DE"/>
        </w:rPr>
        <w:t>gebend.</w:t>
      </w:r>
    </w:p>
    <w:p w14:paraId="7EDECE74" w14:textId="1D97C301" w:rsidR="00D95CE7" w:rsidRDefault="00FF32DA">
      <w:pPr>
        <w:pStyle w:val="Heading2"/>
      </w:pPr>
      <w:bookmarkStart w:id="0" w:name="kernpunkte"/>
      <w:proofErr w:type="spellStart"/>
      <w:r>
        <w:lastRenderedPageBreak/>
        <w:t>Kernpunkte</w:t>
      </w:r>
      <w:proofErr w:type="spellEnd"/>
    </w:p>
    <w:p w14:paraId="6220CE82" w14:textId="1F9F4691" w:rsidR="00FF32DA" w:rsidRDefault="00FF32DA" w:rsidP="00FF32DA">
      <w:pPr>
        <w:pStyle w:val="Heading3"/>
        <w:numPr>
          <w:ilvl w:val="0"/>
          <w:numId w:val="0"/>
        </w:numPr>
        <w:ind w:left="482"/>
      </w:pPr>
    </w:p>
    <w:p w14:paraId="3A39B818" w14:textId="77777777" w:rsidR="00FF32DA" w:rsidRPr="00B677E2" w:rsidRDefault="00FF32DA" w:rsidP="00FF32DA">
      <w:pPr>
        <w:pBdr>
          <w:top w:val="single" w:sz="4" w:space="1" w:color="3AAA35" w:themeColor="background2"/>
          <w:left w:val="single" w:sz="4" w:space="4" w:color="3AAA35" w:themeColor="background2"/>
          <w:bottom w:val="single" w:sz="4" w:space="0" w:color="3AAA35" w:themeColor="background2"/>
          <w:right w:val="single" w:sz="4" w:space="4" w:color="3AAA35" w:themeColor="background2"/>
        </w:pBdr>
        <w:shd w:val="clear" w:color="auto" w:fill="D4F1D3" w:themeFill="background2" w:themeFillTint="33"/>
        <w:spacing w:after="160"/>
        <w:ind w:right="340"/>
        <w:rPr>
          <w:rFonts w:cs="Arial"/>
          <w:b/>
          <w:color w:val="424244" w:themeColor="text1" w:themeShade="BF"/>
          <w:szCs w:val="24"/>
          <w:lang w:val="de-LU"/>
        </w:rPr>
      </w:pPr>
      <w:bookmarkStart w:id="1" w:name="_Hlk133308907"/>
    </w:p>
    <w:p w14:paraId="53585559" w14:textId="77777777" w:rsidR="00FF32DA" w:rsidRPr="00B677E2" w:rsidRDefault="00FF32DA" w:rsidP="00FF32DA">
      <w:pPr>
        <w:pStyle w:val="BodyText"/>
        <w:numPr>
          <w:ilvl w:val="0"/>
          <w:numId w:val="38"/>
        </w:numPr>
        <w:pBdr>
          <w:top w:val="single" w:sz="4" w:space="1" w:color="3AAA35" w:themeColor="background2"/>
          <w:left w:val="single" w:sz="4" w:space="4" w:color="3AAA35" w:themeColor="background2"/>
          <w:bottom w:val="single" w:sz="4" w:space="0" w:color="3AAA35" w:themeColor="background2"/>
          <w:right w:val="single" w:sz="4" w:space="4" w:color="3AAA35" w:themeColor="background2"/>
        </w:pBdr>
        <w:shd w:val="clear" w:color="auto" w:fill="D4F1D3" w:themeFill="background2" w:themeFillTint="33"/>
        <w:spacing w:after="160"/>
        <w:ind w:left="357" w:right="340" w:hanging="357"/>
        <w:rPr>
          <w:rFonts w:asciiTheme="majorHAnsi" w:hAnsiTheme="majorHAnsi" w:cstheme="majorHAnsi"/>
          <w:color w:val="0070C0"/>
          <w:szCs w:val="24"/>
          <w:lang w:val="de-DE"/>
        </w:rPr>
      </w:pPr>
      <w:r w:rsidRPr="00B677E2">
        <w:rPr>
          <w:rFonts w:cs="Arial"/>
          <w:b/>
          <w:color w:val="424244" w:themeColor="text1" w:themeShade="BF"/>
          <w:szCs w:val="24"/>
          <w:lang w:val="de-LU"/>
        </w:rPr>
        <w:t>Allgemeine Lage:</w:t>
      </w:r>
      <w:r w:rsidRPr="00B677E2">
        <w:rPr>
          <w:rFonts w:cs="Arial"/>
          <w:color w:val="424244" w:themeColor="text1" w:themeShade="BF"/>
          <w:szCs w:val="24"/>
          <w:lang w:val="de-LU"/>
        </w:rPr>
        <w:t xml:space="preserve"> Die 14-Tage-Inzidenz für COVID-19 Fälle in Belgien beträgt </w:t>
      </w:r>
      <w:r>
        <w:rPr>
          <w:rFonts w:cs="Arial"/>
          <w:color w:val="424244" w:themeColor="text1" w:themeShade="BF"/>
          <w:szCs w:val="24"/>
          <w:lang w:val="de-LU"/>
        </w:rPr>
        <w:t>11</w:t>
      </w:r>
      <w:r w:rsidRPr="00B677E2">
        <w:rPr>
          <w:rFonts w:cs="Arial"/>
          <w:color w:val="424244" w:themeColor="text1" w:themeShade="BF"/>
          <w:szCs w:val="24"/>
          <w:lang w:val="de-LU"/>
        </w:rPr>
        <w:t xml:space="preserve"> </w:t>
      </w:r>
      <w:r w:rsidRPr="00B677E2">
        <w:rPr>
          <w:rFonts w:cs="Arial"/>
          <w:color w:val="424244" w:themeColor="text1" w:themeShade="BF"/>
          <w:szCs w:val="24"/>
          <w:lang w:val="de-AT"/>
        </w:rPr>
        <w:t xml:space="preserve">pro 100.000 </w:t>
      </w:r>
      <w:r w:rsidRPr="00B677E2">
        <w:rPr>
          <w:rFonts w:cs="Arial"/>
          <w:color w:val="424244" w:themeColor="text1" w:themeShade="BF"/>
          <w:szCs w:val="24"/>
          <w:lang w:val="de-LU"/>
        </w:rPr>
        <w:t xml:space="preserve">Einwohner, die 7-Tage-Inzidenz für die Anzahl der Hospitalisierungen liegt bei </w:t>
      </w:r>
      <w:r>
        <w:rPr>
          <w:rFonts w:cs="Arial"/>
          <w:color w:val="424244" w:themeColor="text1" w:themeShade="BF"/>
          <w:szCs w:val="24"/>
          <w:lang w:val="de-LU"/>
        </w:rPr>
        <w:t>2,0</w:t>
      </w:r>
      <w:r w:rsidRPr="00B677E2">
        <w:rPr>
          <w:rFonts w:cs="Arial"/>
          <w:color w:val="424244" w:themeColor="text1" w:themeShade="BF"/>
          <w:szCs w:val="24"/>
          <w:lang w:val="de-AT"/>
        </w:rPr>
        <w:t xml:space="preserve"> pro 100.000 </w:t>
      </w:r>
      <w:r w:rsidRPr="00B677E2">
        <w:rPr>
          <w:rFonts w:cs="Arial"/>
          <w:color w:val="424244" w:themeColor="text1" w:themeShade="BF"/>
          <w:szCs w:val="24"/>
          <w:lang w:val="de-LU"/>
        </w:rPr>
        <w:t>Einwohner.</w:t>
      </w:r>
      <w:r w:rsidRPr="00B677E2">
        <w:rPr>
          <w:rFonts w:cs="Arial"/>
          <w:color w:val="424244" w:themeColor="text1" w:themeShade="BF"/>
          <w:szCs w:val="24"/>
          <w:lang w:val="de-AT"/>
        </w:rPr>
        <w:t xml:space="preserve"> </w:t>
      </w:r>
      <w:r w:rsidRPr="00B677E2">
        <w:rPr>
          <w:color w:val="00B0F0"/>
          <w:szCs w:val="24"/>
          <w:lang w:val="de-DE"/>
        </w:rPr>
        <w:t xml:space="preserve"> </w:t>
      </w:r>
    </w:p>
    <w:p w14:paraId="7ECF0EFF" w14:textId="77777777" w:rsidR="00FF32DA" w:rsidRPr="00B677E2" w:rsidRDefault="00FF32DA" w:rsidP="00FF32DA">
      <w:pPr>
        <w:pStyle w:val="BodyText"/>
        <w:numPr>
          <w:ilvl w:val="0"/>
          <w:numId w:val="38"/>
        </w:numPr>
        <w:pBdr>
          <w:top w:val="single" w:sz="4" w:space="1" w:color="3AAA35" w:themeColor="background2"/>
          <w:left w:val="single" w:sz="4" w:space="4" w:color="3AAA35" w:themeColor="background2"/>
          <w:bottom w:val="single" w:sz="4" w:space="0" w:color="3AAA35" w:themeColor="background2"/>
          <w:right w:val="single" w:sz="4" w:space="4" w:color="3AAA35" w:themeColor="background2"/>
        </w:pBdr>
        <w:shd w:val="clear" w:color="auto" w:fill="D4F1D3" w:themeFill="background2" w:themeFillTint="33"/>
        <w:spacing w:after="160"/>
        <w:ind w:right="340"/>
        <w:rPr>
          <w:rFonts w:asciiTheme="majorHAnsi" w:hAnsiTheme="majorHAnsi" w:cstheme="majorHAnsi"/>
          <w:color w:val="0070C0"/>
          <w:szCs w:val="24"/>
          <w:lang w:val="de-DE"/>
        </w:rPr>
      </w:pPr>
      <w:r w:rsidRPr="00B677E2">
        <w:rPr>
          <w:rFonts w:cs="Arial"/>
          <w:b/>
          <w:color w:val="424244" w:themeColor="text1" w:themeShade="BF"/>
          <w:szCs w:val="24"/>
          <w:lang w:val="de-LU"/>
        </w:rPr>
        <w:t>Anzahl neuer Fälle:</w:t>
      </w:r>
      <w:r>
        <w:rPr>
          <w:rFonts w:cs="Arial"/>
          <w:color w:val="424244" w:themeColor="text1" w:themeShade="BF"/>
          <w:szCs w:val="24"/>
          <w:lang w:val="de-LU"/>
        </w:rPr>
        <w:t xml:space="preserve"> Auf nationaler Ebene ging</w:t>
      </w:r>
      <w:r w:rsidRPr="00B677E2">
        <w:rPr>
          <w:rFonts w:cs="Arial"/>
          <w:color w:val="424244" w:themeColor="text1" w:themeShade="BF"/>
          <w:szCs w:val="24"/>
          <w:lang w:val="de-LU"/>
        </w:rPr>
        <w:t xml:space="preserve"> die Anzahl der neuen Fälle im Zeitraum </w:t>
      </w:r>
      <w:r>
        <w:rPr>
          <w:rFonts w:cs="Arial"/>
          <w:color w:val="424244" w:themeColor="text1" w:themeShade="BF"/>
          <w:szCs w:val="24"/>
          <w:lang w:val="de-LU"/>
        </w:rPr>
        <w:t>vom 29</w:t>
      </w:r>
      <w:r w:rsidRPr="00B75A67">
        <w:rPr>
          <w:rFonts w:cs="Arial"/>
          <w:color w:val="424244" w:themeColor="text1" w:themeShade="BF"/>
          <w:szCs w:val="24"/>
          <w:lang w:val="de-LU"/>
        </w:rPr>
        <w:t>. Mai</w:t>
      </w:r>
      <w:r w:rsidRPr="00B677E2">
        <w:rPr>
          <w:rFonts w:cs="Arial"/>
          <w:color w:val="424244" w:themeColor="text1" w:themeShade="BF"/>
          <w:szCs w:val="24"/>
          <w:lang w:val="de-LU"/>
        </w:rPr>
        <w:t xml:space="preserve"> </w:t>
      </w:r>
      <w:r>
        <w:rPr>
          <w:rFonts w:cs="Arial"/>
          <w:color w:val="424244" w:themeColor="text1" w:themeShade="BF"/>
          <w:szCs w:val="24"/>
          <w:lang w:val="de-LU"/>
        </w:rPr>
        <w:t xml:space="preserve">bis 4. Juni </w:t>
      </w:r>
      <w:r w:rsidRPr="00B677E2">
        <w:rPr>
          <w:rFonts w:cs="Arial"/>
          <w:color w:val="424244" w:themeColor="text1" w:themeShade="BF"/>
          <w:szCs w:val="24"/>
          <w:lang w:val="de-AT"/>
        </w:rPr>
        <w:t>im Vergleich zur vorherigen 7-Tage-Periode</w:t>
      </w:r>
      <w:r>
        <w:rPr>
          <w:rFonts w:cs="Arial"/>
          <w:color w:val="424244" w:themeColor="text1" w:themeShade="BF"/>
          <w:szCs w:val="24"/>
          <w:lang w:val="de-AT"/>
        </w:rPr>
        <w:t xml:space="preserve"> weiter </w:t>
      </w:r>
      <w:r w:rsidRPr="00444FF9">
        <w:rPr>
          <w:lang w:val="de-DE"/>
        </w:rPr>
        <w:t>zurück</w:t>
      </w:r>
      <w:r>
        <w:rPr>
          <w:lang w:val="de-DE"/>
        </w:rPr>
        <w:t xml:space="preserve"> </w:t>
      </w:r>
      <w:r w:rsidRPr="00B677E2">
        <w:rPr>
          <w:rFonts w:cs="Arial"/>
          <w:color w:val="424244" w:themeColor="text1" w:themeShade="BF"/>
          <w:szCs w:val="24"/>
          <w:lang w:val="de-AT"/>
        </w:rPr>
        <w:t xml:space="preserve"> </w:t>
      </w:r>
      <w:r>
        <w:rPr>
          <w:rFonts w:cs="Arial"/>
          <w:color w:val="424244" w:themeColor="text1" w:themeShade="BF"/>
          <w:szCs w:val="24"/>
          <w:lang w:val="de-AT"/>
        </w:rPr>
        <w:t>(-40</w:t>
      </w:r>
      <w:r w:rsidRPr="00B677E2">
        <w:rPr>
          <w:rFonts w:cs="Arial"/>
          <w:color w:val="424244" w:themeColor="text1" w:themeShade="BF"/>
          <w:szCs w:val="24"/>
          <w:lang w:val="de-AT"/>
        </w:rPr>
        <w:t xml:space="preserve"> %). </w:t>
      </w:r>
      <w:r w:rsidRPr="00B677E2">
        <w:rPr>
          <w:rFonts w:cs="Arial"/>
          <w:color w:val="424244" w:themeColor="text1" w:themeShade="BF"/>
          <w:szCs w:val="24"/>
          <w:lang w:val="de-LU"/>
        </w:rPr>
        <w:t>Der R-Wert, der auf der Anzahl der diagnostizierten Fälle basiert,</w:t>
      </w:r>
      <w:r>
        <w:rPr>
          <w:rFonts w:cs="Arial"/>
          <w:color w:val="424244" w:themeColor="text1" w:themeShade="BF"/>
          <w:szCs w:val="24"/>
          <w:lang w:val="de-LU"/>
        </w:rPr>
        <w:t xml:space="preserve"> </w:t>
      </w:r>
      <w:r w:rsidRPr="006D38C3">
        <w:rPr>
          <w:rFonts w:cs="Arial"/>
          <w:color w:val="424244" w:themeColor="text1" w:themeShade="BF"/>
          <w:szCs w:val="24"/>
          <w:lang w:val="de-AT"/>
        </w:rPr>
        <w:t>ist</w:t>
      </w:r>
      <w:r w:rsidRPr="00B677E2">
        <w:rPr>
          <w:rFonts w:cs="Arial"/>
          <w:color w:val="424244" w:themeColor="text1" w:themeShade="BF"/>
          <w:szCs w:val="24"/>
          <w:lang w:val="de-LU"/>
        </w:rPr>
        <w:t xml:space="preserve"> im selben Zeitraum</w:t>
      </w:r>
      <w:r w:rsidRPr="00B83DAA">
        <w:rPr>
          <w:rFonts w:cs="Arial"/>
          <w:color w:val="424244" w:themeColor="text1" w:themeShade="BF"/>
          <w:szCs w:val="24"/>
          <w:lang w:val="de-AT"/>
        </w:rPr>
        <w:t xml:space="preserve"> </w:t>
      </w:r>
      <w:r w:rsidRPr="006D38C3">
        <w:rPr>
          <w:rFonts w:cs="Arial"/>
          <w:color w:val="424244" w:themeColor="text1" w:themeShade="BF"/>
          <w:szCs w:val="24"/>
          <w:lang w:val="de-AT"/>
        </w:rPr>
        <w:t xml:space="preserve">ebenfalls abgenommen (0,790). </w:t>
      </w:r>
      <w:r w:rsidRPr="00B677E2">
        <w:rPr>
          <w:rFonts w:cs="Arial"/>
          <w:color w:val="424244" w:themeColor="text1" w:themeShade="BF"/>
          <w:szCs w:val="24"/>
          <w:lang w:val="de-LU"/>
        </w:rPr>
        <w:t xml:space="preserve"> </w:t>
      </w:r>
    </w:p>
    <w:p w14:paraId="687F3A68" w14:textId="77777777" w:rsidR="00FF32DA" w:rsidRPr="00B677E2" w:rsidRDefault="00FF32DA" w:rsidP="00FF32DA">
      <w:pPr>
        <w:pStyle w:val="BodyText"/>
        <w:numPr>
          <w:ilvl w:val="0"/>
          <w:numId w:val="38"/>
        </w:numPr>
        <w:pBdr>
          <w:top w:val="single" w:sz="4" w:space="1" w:color="3AAA35" w:themeColor="background2"/>
          <w:left w:val="single" w:sz="4" w:space="4" w:color="3AAA35" w:themeColor="background2"/>
          <w:bottom w:val="single" w:sz="4" w:space="0" w:color="3AAA35" w:themeColor="background2"/>
          <w:right w:val="single" w:sz="4" w:space="4" w:color="3AAA35" w:themeColor="background2"/>
        </w:pBdr>
        <w:shd w:val="clear" w:color="auto" w:fill="D4F1D3" w:themeFill="background2" w:themeFillTint="33"/>
        <w:spacing w:after="160" w:line="252" w:lineRule="auto"/>
        <w:ind w:right="340"/>
        <w:rPr>
          <w:rFonts w:asciiTheme="majorHAnsi" w:hAnsiTheme="majorHAnsi" w:cstheme="majorHAnsi"/>
          <w:color w:val="0070C0"/>
          <w:szCs w:val="24"/>
          <w:lang w:val="de-DE"/>
        </w:rPr>
      </w:pPr>
      <w:r w:rsidRPr="00B677E2">
        <w:rPr>
          <w:rFonts w:asciiTheme="minorHAnsi" w:hAnsiTheme="minorHAnsi" w:cstheme="minorHAnsi"/>
          <w:b/>
          <w:color w:val="424244" w:themeColor="text1" w:themeShade="BF"/>
          <w:szCs w:val="24"/>
          <w:lang w:val="de-DE"/>
        </w:rPr>
        <w:t>Tests und Positivrate:</w:t>
      </w:r>
      <w:r w:rsidRPr="00B677E2">
        <w:rPr>
          <w:rFonts w:asciiTheme="minorHAnsi" w:hAnsiTheme="minorHAnsi" w:cstheme="minorHAnsi"/>
          <w:color w:val="424244" w:themeColor="text1" w:themeShade="BF"/>
          <w:szCs w:val="24"/>
          <w:lang w:val="de-DE"/>
        </w:rPr>
        <w:t xml:space="preserve"> Die Anzahl der durchgeführten Tests </w:t>
      </w:r>
      <w:r>
        <w:rPr>
          <w:rFonts w:asciiTheme="minorHAnsi" w:hAnsiTheme="minorHAnsi" w:cstheme="minorHAnsi"/>
          <w:color w:val="424244" w:themeColor="text1" w:themeShade="BF"/>
          <w:szCs w:val="24"/>
          <w:lang w:val="de-DE"/>
        </w:rPr>
        <w:t>ging</w:t>
      </w:r>
      <w:r w:rsidRPr="00444FF9">
        <w:rPr>
          <w:rFonts w:asciiTheme="minorHAnsi" w:hAnsiTheme="minorHAnsi" w:cstheme="minorHAnsi"/>
          <w:color w:val="424244" w:themeColor="text1" w:themeShade="BF"/>
          <w:szCs w:val="24"/>
          <w:lang w:val="de-DE"/>
        </w:rPr>
        <w:t xml:space="preserve"> </w:t>
      </w:r>
      <w:r>
        <w:rPr>
          <w:rFonts w:asciiTheme="minorHAnsi" w:hAnsiTheme="minorHAnsi" w:cstheme="minorHAnsi"/>
          <w:color w:val="424244" w:themeColor="text1" w:themeShade="BF"/>
          <w:szCs w:val="24"/>
          <w:lang w:val="de-DE"/>
        </w:rPr>
        <w:t>weiter zurück</w:t>
      </w:r>
      <w:r w:rsidRPr="00444FF9">
        <w:rPr>
          <w:lang w:val="de-DE"/>
        </w:rPr>
        <w:t>,</w:t>
      </w:r>
      <w:r w:rsidRPr="00B677E2">
        <w:rPr>
          <w:rFonts w:asciiTheme="minorHAnsi" w:hAnsiTheme="minorHAnsi" w:cstheme="minorHAnsi"/>
          <w:color w:val="424244" w:themeColor="text1" w:themeShade="BF"/>
          <w:szCs w:val="24"/>
          <w:lang w:val="de-DE"/>
        </w:rPr>
        <w:t xml:space="preserve"> mit durchschnittlich </w:t>
      </w:r>
      <w:r>
        <w:rPr>
          <w:rFonts w:asciiTheme="minorHAnsi" w:hAnsiTheme="minorHAnsi" w:cstheme="minorHAnsi"/>
          <w:color w:val="424244" w:themeColor="text1" w:themeShade="BF"/>
          <w:szCs w:val="24"/>
          <w:lang w:val="de-DE"/>
        </w:rPr>
        <w:t>1.231</w:t>
      </w:r>
      <w:r w:rsidRPr="00765CA1">
        <w:rPr>
          <w:rFonts w:asciiTheme="minorHAnsi" w:hAnsiTheme="minorHAnsi" w:cstheme="minorHAnsi"/>
          <w:color w:val="424244" w:themeColor="text1" w:themeShade="BF"/>
          <w:szCs w:val="24"/>
          <w:lang w:val="de-DE"/>
        </w:rPr>
        <w:t xml:space="preserve"> Tests pro Tag im Zeitraum vom </w:t>
      </w:r>
      <w:r>
        <w:rPr>
          <w:rFonts w:cs="Arial"/>
          <w:color w:val="424244" w:themeColor="text1" w:themeShade="BF"/>
          <w:szCs w:val="24"/>
          <w:lang w:val="de-LU"/>
        </w:rPr>
        <w:t>29</w:t>
      </w:r>
      <w:r w:rsidRPr="00B75A67">
        <w:rPr>
          <w:rFonts w:cs="Arial"/>
          <w:color w:val="424244" w:themeColor="text1" w:themeShade="BF"/>
          <w:szCs w:val="24"/>
          <w:lang w:val="de-LU"/>
        </w:rPr>
        <w:t>. Mai</w:t>
      </w:r>
      <w:r w:rsidRPr="00B677E2">
        <w:rPr>
          <w:rFonts w:cs="Arial"/>
          <w:color w:val="424244" w:themeColor="text1" w:themeShade="BF"/>
          <w:szCs w:val="24"/>
          <w:lang w:val="de-LU"/>
        </w:rPr>
        <w:t xml:space="preserve"> </w:t>
      </w:r>
      <w:r>
        <w:rPr>
          <w:rFonts w:cs="Arial"/>
          <w:color w:val="424244" w:themeColor="text1" w:themeShade="BF"/>
          <w:szCs w:val="24"/>
          <w:lang w:val="de-LU"/>
        </w:rPr>
        <w:t>bis 4. Juni</w:t>
      </w:r>
      <w:r w:rsidRPr="00765CA1">
        <w:rPr>
          <w:rFonts w:asciiTheme="minorHAnsi" w:hAnsiTheme="minorHAnsi" w:cstheme="minorHAnsi"/>
          <w:color w:val="424244" w:themeColor="text1" w:themeShade="BF"/>
          <w:szCs w:val="24"/>
          <w:lang w:val="de-DE"/>
        </w:rPr>
        <w:t xml:space="preserve"> 2023. </w:t>
      </w:r>
      <w:r>
        <w:rPr>
          <w:rFonts w:asciiTheme="minorHAnsi" w:hAnsiTheme="minorHAnsi" w:cstheme="minorHAnsi"/>
          <w:color w:val="424244" w:themeColor="text1" w:themeShade="BF"/>
          <w:szCs w:val="24"/>
          <w:lang w:val="de-DE"/>
        </w:rPr>
        <w:t>D</w:t>
      </w:r>
      <w:r>
        <w:rPr>
          <w:lang w:val="de-DE"/>
        </w:rPr>
        <w:t>ie Positiv</w:t>
      </w:r>
      <w:r w:rsidRPr="00966298">
        <w:rPr>
          <w:lang w:val="de-DE"/>
        </w:rPr>
        <w:t>rate für Belgien im selben Zeitraum</w:t>
      </w:r>
      <w:r>
        <w:rPr>
          <w:lang w:val="de-DE"/>
        </w:rPr>
        <w:t xml:space="preserve"> </w:t>
      </w:r>
      <w:r w:rsidRPr="00F84C50">
        <w:rPr>
          <w:lang w:val="de-DE"/>
        </w:rPr>
        <w:t>ging ebenfalls zurück (</w:t>
      </w:r>
      <w:r>
        <w:rPr>
          <w:lang w:val="de-DE"/>
        </w:rPr>
        <w:t>7,2</w:t>
      </w:r>
      <w:r w:rsidRPr="00F84C50">
        <w:rPr>
          <w:lang w:val="de-DE"/>
        </w:rPr>
        <w:t xml:space="preserve"> %).</w:t>
      </w:r>
    </w:p>
    <w:p w14:paraId="73F085AA" w14:textId="77777777" w:rsidR="00FF32DA" w:rsidRPr="00B677E2" w:rsidRDefault="00FF32DA" w:rsidP="00FF32DA">
      <w:pPr>
        <w:pStyle w:val="BodyText"/>
        <w:numPr>
          <w:ilvl w:val="0"/>
          <w:numId w:val="38"/>
        </w:numPr>
        <w:pBdr>
          <w:top w:val="single" w:sz="4" w:space="1" w:color="3AAA35" w:themeColor="background2"/>
          <w:left w:val="single" w:sz="4" w:space="4" w:color="3AAA35" w:themeColor="background2"/>
          <w:bottom w:val="single" w:sz="4" w:space="0" w:color="3AAA35" w:themeColor="background2"/>
          <w:right w:val="single" w:sz="4" w:space="4" w:color="3AAA35" w:themeColor="background2"/>
        </w:pBdr>
        <w:shd w:val="clear" w:color="auto" w:fill="D4F1D3" w:themeFill="background2" w:themeFillTint="33"/>
        <w:spacing w:after="160" w:line="252" w:lineRule="auto"/>
        <w:ind w:right="340"/>
        <w:rPr>
          <w:rFonts w:asciiTheme="majorHAnsi" w:hAnsiTheme="majorHAnsi" w:cstheme="majorHAnsi"/>
          <w:color w:val="0070C0"/>
          <w:szCs w:val="24"/>
          <w:lang w:val="de-DE"/>
        </w:rPr>
      </w:pPr>
      <w:r w:rsidRPr="00B677E2">
        <w:rPr>
          <w:rFonts w:cs="Arial"/>
          <w:b/>
          <w:color w:val="424244" w:themeColor="text1" w:themeShade="BF"/>
          <w:szCs w:val="24"/>
          <w:lang w:val="de-AT"/>
        </w:rPr>
        <w:t xml:space="preserve">Hospitalisierungen: </w:t>
      </w:r>
      <w:r w:rsidRPr="00B677E2">
        <w:rPr>
          <w:rFonts w:cs="Arial"/>
          <w:color w:val="424244" w:themeColor="text1" w:themeShade="BF"/>
          <w:szCs w:val="24"/>
          <w:lang w:val="de-AT"/>
        </w:rPr>
        <w:t xml:space="preserve"> Die Anzahl der neuen Hospitalisierungen</w:t>
      </w:r>
      <w:r>
        <w:rPr>
          <w:rFonts w:cs="Arial"/>
          <w:color w:val="424244" w:themeColor="text1" w:themeShade="BF"/>
          <w:szCs w:val="24"/>
          <w:lang w:val="de-AT"/>
        </w:rPr>
        <w:t xml:space="preserve"> ging</w:t>
      </w:r>
      <w:r w:rsidRPr="00B677E2">
        <w:rPr>
          <w:rFonts w:cs="Arial"/>
          <w:color w:val="424244" w:themeColor="text1" w:themeShade="BF"/>
          <w:szCs w:val="24"/>
          <w:lang w:val="de-AT"/>
        </w:rPr>
        <w:t xml:space="preserve"> </w:t>
      </w:r>
      <w:r w:rsidRPr="00DF47B6">
        <w:rPr>
          <w:rFonts w:cs="Arial"/>
          <w:color w:val="424244" w:themeColor="text1" w:themeShade="BF"/>
          <w:szCs w:val="24"/>
          <w:lang w:val="de-AT"/>
        </w:rPr>
        <w:t xml:space="preserve">im Zeitraum vom </w:t>
      </w:r>
      <w:r w:rsidRPr="006D38C3">
        <w:rPr>
          <w:rFonts w:cs="Arial"/>
          <w:color w:val="424244" w:themeColor="text1" w:themeShade="BF"/>
          <w:szCs w:val="24"/>
          <w:lang w:val="de-AT"/>
        </w:rPr>
        <w:t>1. bis 7. Juni</w:t>
      </w:r>
      <w:r w:rsidRPr="00DF47B6">
        <w:rPr>
          <w:rFonts w:cs="Arial"/>
          <w:color w:val="424244" w:themeColor="text1" w:themeShade="BF"/>
          <w:szCs w:val="24"/>
          <w:lang w:val="de-AT"/>
        </w:rPr>
        <w:t xml:space="preserve"> im Vergleich zum vorherigen 7-Tage-Zeitraum </w:t>
      </w:r>
      <w:r>
        <w:rPr>
          <w:rFonts w:cs="Arial"/>
          <w:color w:val="424244" w:themeColor="text1" w:themeShade="BF"/>
          <w:szCs w:val="24"/>
          <w:lang w:val="de-AT"/>
        </w:rPr>
        <w:t>zurück</w:t>
      </w:r>
      <w:r w:rsidRPr="00DF47B6">
        <w:rPr>
          <w:rFonts w:cs="Arial"/>
          <w:color w:val="424244" w:themeColor="text1" w:themeShade="BF"/>
          <w:szCs w:val="24"/>
          <w:lang w:val="de-AT"/>
        </w:rPr>
        <w:t xml:space="preserve"> (</w:t>
      </w:r>
      <w:r>
        <w:rPr>
          <w:rFonts w:cs="Arial"/>
          <w:color w:val="424244" w:themeColor="text1" w:themeShade="BF"/>
          <w:szCs w:val="24"/>
          <w:lang w:val="de-AT"/>
        </w:rPr>
        <w:t>-</w:t>
      </w:r>
      <w:r w:rsidRPr="00DF47B6">
        <w:rPr>
          <w:rFonts w:cs="Arial"/>
          <w:color w:val="424244" w:themeColor="text1" w:themeShade="BF"/>
          <w:szCs w:val="24"/>
          <w:lang w:val="de-AT"/>
        </w:rPr>
        <w:t xml:space="preserve"> 2</w:t>
      </w:r>
      <w:r>
        <w:rPr>
          <w:rFonts w:cs="Arial"/>
          <w:color w:val="424244" w:themeColor="text1" w:themeShade="BF"/>
          <w:szCs w:val="24"/>
          <w:lang w:val="de-AT"/>
        </w:rPr>
        <w:t>2</w:t>
      </w:r>
      <w:r w:rsidRPr="00DF47B6">
        <w:rPr>
          <w:rFonts w:cs="Arial"/>
          <w:color w:val="424244" w:themeColor="text1" w:themeShade="BF"/>
          <w:szCs w:val="24"/>
          <w:lang w:val="de-AT"/>
        </w:rPr>
        <w:t xml:space="preserve"> %)</w:t>
      </w:r>
      <w:r w:rsidRPr="00B83DAA">
        <w:rPr>
          <w:rFonts w:cs="Arial"/>
          <w:color w:val="424244" w:themeColor="text1" w:themeShade="BF"/>
          <w:szCs w:val="24"/>
          <w:lang w:val="de-AT"/>
        </w:rPr>
        <w:t xml:space="preserve">. Die Zahl der belegten Betten </w:t>
      </w:r>
      <w:r w:rsidRPr="00B677E2">
        <w:rPr>
          <w:rFonts w:asciiTheme="majorHAnsi" w:hAnsiTheme="majorHAnsi" w:cstheme="majorHAnsi"/>
          <w:color w:val="424244" w:themeColor="text1" w:themeShade="BF"/>
          <w:szCs w:val="24"/>
          <w:lang w:val="de-DE"/>
        </w:rPr>
        <w:t>i</w:t>
      </w:r>
      <w:r>
        <w:rPr>
          <w:rFonts w:asciiTheme="majorHAnsi" w:hAnsiTheme="majorHAnsi" w:cstheme="majorHAnsi"/>
          <w:color w:val="424244" w:themeColor="text1" w:themeShade="BF"/>
          <w:szCs w:val="24"/>
          <w:lang w:val="de-DE"/>
        </w:rPr>
        <w:t>n der Intensivpflege</w:t>
      </w:r>
      <w:r w:rsidRPr="00E4644E">
        <w:rPr>
          <w:rFonts w:cs="Arial"/>
          <w:color w:val="424244" w:themeColor="text1" w:themeShade="BF"/>
          <w:szCs w:val="24"/>
          <w:lang w:val="de-AT"/>
        </w:rPr>
        <w:t xml:space="preserve"> </w:t>
      </w:r>
      <w:r w:rsidRPr="006D38C3">
        <w:rPr>
          <w:rFonts w:cs="Arial"/>
          <w:color w:val="424244" w:themeColor="text1" w:themeShade="BF"/>
          <w:szCs w:val="24"/>
          <w:lang w:val="de-AT"/>
        </w:rPr>
        <w:t>ging ebenfalls zurück (-8%).</w:t>
      </w:r>
    </w:p>
    <w:p w14:paraId="6D44BB73" w14:textId="77777777" w:rsidR="00FF32DA" w:rsidRPr="00B677E2" w:rsidRDefault="00FF32DA" w:rsidP="00FF32DA">
      <w:pPr>
        <w:pStyle w:val="BodyText"/>
        <w:numPr>
          <w:ilvl w:val="0"/>
          <w:numId w:val="38"/>
        </w:numPr>
        <w:pBdr>
          <w:top w:val="single" w:sz="4" w:space="1" w:color="3AAA35" w:themeColor="background2"/>
          <w:left w:val="single" w:sz="4" w:space="4" w:color="3AAA35" w:themeColor="background2"/>
          <w:bottom w:val="single" w:sz="4" w:space="0" w:color="3AAA35" w:themeColor="background2"/>
          <w:right w:val="single" w:sz="4" w:space="4" w:color="3AAA35" w:themeColor="background2"/>
        </w:pBdr>
        <w:shd w:val="clear" w:color="auto" w:fill="D4F1D3" w:themeFill="background2" w:themeFillTint="33"/>
        <w:spacing w:after="160" w:line="252" w:lineRule="auto"/>
        <w:ind w:right="340"/>
        <w:rPr>
          <w:rFonts w:asciiTheme="majorHAnsi" w:hAnsiTheme="majorHAnsi" w:cstheme="majorHAnsi"/>
          <w:color w:val="0070C0"/>
          <w:szCs w:val="24"/>
          <w:lang w:val="de-DE"/>
        </w:rPr>
      </w:pPr>
      <w:r w:rsidRPr="00B677E2">
        <w:rPr>
          <w:rFonts w:cs="Arial"/>
          <w:b/>
          <w:szCs w:val="24"/>
          <w:lang w:val="de-AT"/>
        </w:rPr>
        <w:t>Mortalität:</w:t>
      </w:r>
      <w:r w:rsidRPr="00B677E2">
        <w:rPr>
          <w:rFonts w:cs="Arial"/>
          <w:szCs w:val="24"/>
          <w:lang w:val="de-AT"/>
        </w:rPr>
        <w:t xml:space="preserve"> </w:t>
      </w:r>
      <w:r w:rsidRPr="00B677E2">
        <w:rPr>
          <w:rFonts w:cs="Arial"/>
          <w:color w:val="424244" w:themeColor="text1" w:themeShade="BF"/>
          <w:szCs w:val="24"/>
          <w:lang w:val="de-AT"/>
        </w:rPr>
        <w:t>Die Mortalität im Zusammenhang mit COVID-19</w:t>
      </w:r>
      <w:r>
        <w:rPr>
          <w:rFonts w:cs="Arial"/>
          <w:color w:val="424244" w:themeColor="text1" w:themeShade="BF"/>
          <w:szCs w:val="24"/>
          <w:lang w:val="de-AT"/>
        </w:rPr>
        <w:t xml:space="preserve"> </w:t>
      </w:r>
      <w:r w:rsidRPr="00FD6A50">
        <w:rPr>
          <w:rFonts w:cs="Arial"/>
          <w:color w:val="424244" w:themeColor="text1" w:themeShade="BF"/>
          <w:szCs w:val="24"/>
          <w:lang w:val="de-AT"/>
        </w:rPr>
        <w:t>blieb in Woche 22 stabil.</w:t>
      </w:r>
      <w:r w:rsidRPr="00B677E2">
        <w:rPr>
          <w:rFonts w:cs="Arial"/>
          <w:color w:val="424244" w:themeColor="text1" w:themeShade="BF"/>
          <w:szCs w:val="24"/>
          <w:lang w:val="de-AT"/>
        </w:rPr>
        <w:t xml:space="preserve"> </w:t>
      </w:r>
      <w:r w:rsidRPr="00B677E2">
        <w:rPr>
          <w:rFonts w:cs="Arial"/>
          <w:color w:val="424244" w:themeColor="text1" w:themeShade="BF"/>
          <w:szCs w:val="24"/>
          <w:lang w:val="de-DE"/>
        </w:rPr>
        <w:t xml:space="preserve">Die gemeldeten Todesfälle ereigneten sich hauptsächlich in Krankenhäusern. In Woche </w:t>
      </w:r>
      <w:r>
        <w:rPr>
          <w:rFonts w:cs="Arial"/>
          <w:color w:val="424244" w:themeColor="text1" w:themeShade="BF"/>
          <w:szCs w:val="24"/>
          <w:lang w:val="de-DE"/>
        </w:rPr>
        <w:t>20</w:t>
      </w:r>
      <w:r w:rsidRPr="00B677E2">
        <w:rPr>
          <w:rFonts w:cs="Arial"/>
          <w:color w:val="424244" w:themeColor="text1" w:themeShade="BF"/>
          <w:szCs w:val="24"/>
          <w:lang w:val="de-DE"/>
        </w:rPr>
        <w:t xml:space="preserve"> gab es keine statistisch signifikante Übersterblichkeit.  </w:t>
      </w:r>
    </w:p>
    <w:p w14:paraId="00D80BD0" w14:textId="77777777" w:rsidR="00FF32DA" w:rsidRPr="00B677E2" w:rsidRDefault="00FF32DA" w:rsidP="00FF32DA">
      <w:pPr>
        <w:pStyle w:val="BodyText"/>
        <w:numPr>
          <w:ilvl w:val="0"/>
          <w:numId w:val="38"/>
        </w:numPr>
        <w:pBdr>
          <w:top w:val="single" w:sz="4" w:space="1" w:color="3AAA35" w:themeColor="background2"/>
          <w:left w:val="single" w:sz="4" w:space="4" w:color="3AAA35" w:themeColor="background2"/>
          <w:bottom w:val="single" w:sz="4" w:space="0" w:color="3AAA35" w:themeColor="background2"/>
          <w:right w:val="single" w:sz="4" w:space="4" w:color="3AAA35" w:themeColor="background2"/>
        </w:pBdr>
        <w:shd w:val="clear" w:color="auto" w:fill="D4F1D3" w:themeFill="background2" w:themeFillTint="33"/>
        <w:spacing w:after="160" w:line="252" w:lineRule="auto"/>
        <w:ind w:left="357" w:right="340" w:hanging="357"/>
        <w:rPr>
          <w:rFonts w:asciiTheme="majorHAnsi" w:hAnsiTheme="majorHAnsi" w:cstheme="majorHAnsi"/>
          <w:color w:val="0070C0"/>
          <w:szCs w:val="24"/>
          <w:lang w:val="de-DE"/>
        </w:rPr>
      </w:pPr>
      <w:r w:rsidRPr="00B677E2">
        <w:rPr>
          <w:rFonts w:cs="Arial"/>
          <w:b/>
          <w:szCs w:val="24"/>
          <w:lang w:val="de-AT"/>
        </w:rPr>
        <w:t>Impfung:</w:t>
      </w:r>
      <w:r w:rsidRPr="00B677E2">
        <w:rPr>
          <w:rFonts w:cs="Arial"/>
          <w:b/>
          <w:color w:val="424244" w:themeColor="text1" w:themeShade="BF"/>
          <w:szCs w:val="24"/>
          <w:lang w:val="de-AT"/>
        </w:rPr>
        <w:t xml:space="preserve"> </w:t>
      </w:r>
      <w:r w:rsidRPr="00B677E2">
        <w:rPr>
          <w:rFonts w:cs="Arial"/>
          <w:color w:val="424244" w:themeColor="text1" w:themeShade="BF"/>
          <w:szCs w:val="24"/>
          <w:lang w:val="de-AT"/>
        </w:rPr>
        <w:t>Die Wirksamkeit der ersten Auffrischungsimpfung bei Personen ab 65 Jahren wird in den ersten 50 Tagen nach der Verabreichung auf 7</w:t>
      </w:r>
      <w:r>
        <w:rPr>
          <w:rFonts w:cs="Arial"/>
          <w:color w:val="424244" w:themeColor="text1" w:themeShade="BF"/>
          <w:szCs w:val="24"/>
          <w:lang w:val="de-AT"/>
        </w:rPr>
        <w:t>8,8</w:t>
      </w:r>
      <w:r w:rsidRPr="00B677E2">
        <w:rPr>
          <w:rFonts w:cs="Arial"/>
          <w:color w:val="424244" w:themeColor="text1" w:themeShade="BF"/>
          <w:szCs w:val="24"/>
          <w:lang w:val="de-AT"/>
        </w:rPr>
        <w:t xml:space="preserve"> % gegen </w:t>
      </w:r>
      <w:r>
        <w:rPr>
          <w:rFonts w:cs="Arial"/>
          <w:color w:val="424244" w:themeColor="text1" w:themeShade="BF"/>
          <w:szCs w:val="24"/>
          <w:lang w:val="de-AT"/>
        </w:rPr>
        <w:t>Hospitalisierungen und 85,4</w:t>
      </w:r>
      <w:r w:rsidRPr="00B677E2">
        <w:rPr>
          <w:rFonts w:cs="Arial"/>
          <w:color w:val="424244" w:themeColor="text1" w:themeShade="BF"/>
          <w:szCs w:val="24"/>
          <w:lang w:val="de-AT"/>
        </w:rPr>
        <w:t xml:space="preserve"> % gegen Aufnahmen auf die Intensivstation geschätzt. </w:t>
      </w:r>
      <w:r w:rsidRPr="00B677E2">
        <w:rPr>
          <w:szCs w:val="24"/>
          <w:lang w:val="de-DE"/>
        </w:rPr>
        <w:t>Der Anteil der Personen, die in den letzten 6 Monaten eine letzte Impfdosis bekamen</w:t>
      </w:r>
      <w:r w:rsidRPr="00B677E2">
        <w:rPr>
          <w:rFonts w:cs="Arial"/>
          <w:color w:val="424244" w:themeColor="text1" w:themeShade="BF"/>
          <w:szCs w:val="24"/>
          <w:lang w:val="de-AT"/>
        </w:rPr>
        <w:t xml:space="preserve"> betrug </w:t>
      </w:r>
      <w:r>
        <w:rPr>
          <w:rFonts w:cs="Arial"/>
          <w:color w:val="424244" w:themeColor="text1" w:themeShade="BF"/>
          <w:szCs w:val="24"/>
          <w:lang w:val="de-AT"/>
        </w:rPr>
        <w:t>1,2</w:t>
      </w:r>
      <w:r w:rsidRPr="00B677E2">
        <w:rPr>
          <w:rFonts w:cs="Arial"/>
          <w:color w:val="424244" w:themeColor="text1" w:themeShade="BF"/>
          <w:szCs w:val="24"/>
          <w:lang w:val="de-AT"/>
        </w:rPr>
        <w:t xml:space="preserve"> % bei Personen im Alter von 65 bis 84 Jahren und </w:t>
      </w:r>
      <w:r>
        <w:rPr>
          <w:rFonts w:cs="Arial"/>
          <w:color w:val="424244" w:themeColor="text1" w:themeShade="BF"/>
          <w:szCs w:val="24"/>
          <w:lang w:val="de-AT"/>
        </w:rPr>
        <w:t>1,3</w:t>
      </w:r>
      <w:r w:rsidRPr="00B677E2">
        <w:rPr>
          <w:rFonts w:cs="Arial"/>
          <w:color w:val="424244" w:themeColor="text1" w:themeShade="BF"/>
          <w:szCs w:val="24"/>
          <w:lang w:val="de-AT"/>
        </w:rPr>
        <w:t xml:space="preserve"> % bei Personen ab 85 Jahren.</w:t>
      </w:r>
      <w:r w:rsidRPr="00B677E2">
        <w:rPr>
          <w:rFonts w:cs="Arial"/>
          <w:szCs w:val="24"/>
          <w:lang w:val="de-AT"/>
        </w:rPr>
        <w:t xml:space="preserve"> </w:t>
      </w:r>
      <w:r w:rsidRPr="00B677E2">
        <w:rPr>
          <w:color w:val="00B0F0"/>
          <w:szCs w:val="24"/>
          <w:lang w:val="de-DE"/>
        </w:rPr>
        <w:t xml:space="preserve"> </w:t>
      </w:r>
    </w:p>
    <w:p w14:paraId="7B49E6BA" w14:textId="77777777" w:rsidR="00FF32DA" w:rsidRPr="00B677E2" w:rsidRDefault="00FF32DA" w:rsidP="00FF32DA">
      <w:pPr>
        <w:pStyle w:val="BodyText"/>
        <w:numPr>
          <w:ilvl w:val="0"/>
          <w:numId w:val="38"/>
        </w:numPr>
        <w:pBdr>
          <w:top w:val="single" w:sz="4" w:space="1" w:color="3AAA35" w:themeColor="background2"/>
          <w:left w:val="single" w:sz="4" w:space="4" w:color="3AAA35" w:themeColor="background2"/>
          <w:bottom w:val="single" w:sz="4" w:space="0" w:color="3AAA35" w:themeColor="background2"/>
          <w:right w:val="single" w:sz="4" w:space="4" w:color="3AAA35" w:themeColor="background2"/>
        </w:pBdr>
        <w:shd w:val="clear" w:color="auto" w:fill="D4F1D3" w:themeFill="background2" w:themeFillTint="33"/>
        <w:spacing w:after="160"/>
        <w:ind w:right="340"/>
        <w:rPr>
          <w:rFonts w:asciiTheme="majorHAnsi" w:hAnsiTheme="majorHAnsi" w:cstheme="majorHAnsi"/>
          <w:color w:val="00B0F0"/>
          <w:szCs w:val="24"/>
          <w:lang w:val="de-DE"/>
        </w:rPr>
      </w:pPr>
      <w:r w:rsidRPr="00B677E2">
        <w:rPr>
          <w:rFonts w:cs="Arial"/>
          <w:b/>
          <w:szCs w:val="24"/>
          <w:lang w:val="de-AT"/>
        </w:rPr>
        <w:t>Surveillance durch Allgemeinmediziner</w:t>
      </w:r>
      <w:r w:rsidRPr="00B677E2">
        <w:rPr>
          <w:rFonts w:cs="Arial"/>
          <w:szCs w:val="24"/>
          <w:lang w:val="de-AT"/>
        </w:rPr>
        <w:t>: Die</w:t>
      </w:r>
      <w:r w:rsidRPr="00B677E2">
        <w:rPr>
          <w:rFonts w:cs="Arial"/>
          <w:color w:val="424244" w:themeColor="text1" w:themeShade="BF"/>
          <w:szCs w:val="24"/>
          <w:lang w:val="de-AT"/>
        </w:rPr>
        <w:t xml:space="preserve"> durchschnittliche Anzahl der Kontakte mit einem Allgemeinmediziner wegen eines COVID-19-Verdachts </w:t>
      </w:r>
      <w:r w:rsidRPr="00FD6A50">
        <w:rPr>
          <w:rFonts w:cs="Arial"/>
          <w:color w:val="424244" w:themeColor="text1" w:themeShade="BF"/>
          <w:szCs w:val="24"/>
          <w:lang w:val="de-AT"/>
        </w:rPr>
        <w:t xml:space="preserve">ging in Woche 22 auf nationaler Ebene leicht zurück </w:t>
      </w:r>
      <w:r w:rsidRPr="00F84C50">
        <w:rPr>
          <w:rFonts w:cs="Arial"/>
          <w:color w:val="424244" w:themeColor="text1" w:themeShade="BF"/>
          <w:szCs w:val="24"/>
          <w:lang w:val="de-AT"/>
        </w:rPr>
        <w:t>(</w:t>
      </w:r>
      <w:r>
        <w:rPr>
          <w:rFonts w:cs="Arial"/>
          <w:color w:val="424244" w:themeColor="text1" w:themeShade="BF"/>
          <w:szCs w:val="24"/>
          <w:lang w:val="de-AT"/>
        </w:rPr>
        <w:t>2</w:t>
      </w:r>
      <w:r w:rsidRPr="00F84C50">
        <w:rPr>
          <w:rFonts w:cs="Arial"/>
          <w:color w:val="424244" w:themeColor="text1" w:themeShade="BF"/>
          <w:szCs w:val="24"/>
          <w:lang w:val="de-AT"/>
        </w:rPr>
        <w:t xml:space="preserve"> </w:t>
      </w:r>
      <w:r w:rsidRPr="00B677E2">
        <w:rPr>
          <w:rFonts w:cs="Arial"/>
          <w:color w:val="424244" w:themeColor="text1" w:themeShade="BF"/>
          <w:szCs w:val="24"/>
          <w:lang w:val="de-AT"/>
        </w:rPr>
        <w:t>Kontakte pro 100.000 Einwohner pro Tag</w:t>
      </w:r>
      <w:r w:rsidRPr="00B677E2">
        <w:rPr>
          <w:rFonts w:cs="Arial"/>
          <w:szCs w:val="24"/>
          <w:lang w:val="de-AT"/>
        </w:rPr>
        <w:t>)</w:t>
      </w:r>
      <w:r w:rsidRPr="00B677E2">
        <w:rPr>
          <w:rFonts w:cs="Arial"/>
          <w:color w:val="424244" w:themeColor="text1" w:themeShade="BF"/>
          <w:szCs w:val="24"/>
          <w:lang w:val="de-AT"/>
        </w:rPr>
        <w:t xml:space="preserve">. Die Inzidenz von Hausarztbesuchen </w:t>
      </w:r>
      <w:r>
        <w:rPr>
          <w:rFonts w:cs="Arial"/>
          <w:color w:val="424244" w:themeColor="text1" w:themeShade="BF"/>
          <w:szCs w:val="24"/>
          <w:lang w:val="de-AT"/>
        </w:rPr>
        <w:t>wegen</w:t>
      </w:r>
      <w:r w:rsidRPr="00B677E2">
        <w:rPr>
          <w:rFonts w:cs="Arial"/>
          <w:color w:val="424244" w:themeColor="text1" w:themeShade="BF"/>
          <w:szCs w:val="24"/>
          <w:lang w:val="de-AT"/>
        </w:rPr>
        <w:t xml:space="preserve"> </w:t>
      </w:r>
      <w:r w:rsidRPr="002F50D5">
        <w:rPr>
          <w:lang w:val="de-DE"/>
        </w:rPr>
        <w:t>Grippesymptomen</w:t>
      </w:r>
      <w:r w:rsidRPr="00B677E2">
        <w:rPr>
          <w:rFonts w:cs="Arial"/>
          <w:color w:val="424244" w:themeColor="text1" w:themeShade="BF"/>
          <w:szCs w:val="24"/>
          <w:lang w:val="de-AT"/>
        </w:rPr>
        <w:t xml:space="preserve"> </w:t>
      </w:r>
      <w:r w:rsidRPr="00FD6A50">
        <w:rPr>
          <w:rFonts w:cs="Arial"/>
          <w:color w:val="424244" w:themeColor="text1" w:themeShade="BF"/>
          <w:szCs w:val="24"/>
          <w:lang w:val="de-AT"/>
        </w:rPr>
        <w:t>blieb</w:t>
      </w:r>
      <w:r w:rsidRPr="00B677E2">
        <w:rPr>
          <w:rFonts w:cs="Arial"/>
          <w:color w:val="424244" w:themeColor="text1" w:themeShade="BF"/>
          <w:szCs w:val="24"/>
          <w:lang w:val="de-AT"/>
        </w:rPr>
        <w:t xml:space="preserve"> mit </w:t>
      </w:r>
      <w:r>
        <w:rPr>
          <w:rFonts w:cs="Arial"/>
          <w:color w:val="424244" w:themeColor="text1" w:themeShade="BF"/>
          <w:szCs w:val="24"/>
          <w:lang w:val="de-AT"/>
        </w:rPr>
        <w:t>29</w:t>
      </w:r>
      <w:r w:rsidRPr="00B677E2">
        <w:rPr>
          <w:rFonts w:cs="Arial"/>
          <w:color w:val="424244" w:themeColor="text1" w:themeShade="BF"/>
          <w:szCs w:val="24"/>
          <w:lang w:val="de-AT"/>
        </w:rPr>
        <w:t xml:space="preserve"> Konsultationen pro 100 000 Einwohner in dieser Woche</w:t>
      </w:r>
      <w:r>
        <w:rPr>
          <w:rFonts w:cs="Arial"/>
          <w:color w:val="424244" w:themeColor="text1" w:themeShade="BF"/>
          <w:szCs w:val="24"/>
          <w:lang w:val="de-AT"/>
        </w:rPr>
        <w:t xml:space="preserve"> stabil.</w:t>
      </w:r>
      <w:r w:rsidRPr="00B677E2">
        <w:rPr>
          <w:rFonts w:cs="Arial"/>
          <w:color w:val="424244" w:themeColor="text1" w:themeShade="BF"/>
          <w:szCs w:val="24"/>
          <w:lang w:val="de-AT"/>
        </w:rPr>
        <w:t xml:space="preserve">  </w:t>
      </w:r>
    </w:p>
    <w:p w14:paraId="5D25684D" w14:textId="77777777" w:rsidR="00FF32DA" w:rsidRDefault="00FF32DA" w:rsidP="00FF32DA">
      <w:pPr>
        <w:pStyle w:val="BodyText"/>
        <w:numPr>
          <w:ilvl w:val="0"/>
          <w:numId w:val="38"/>
        </w:numPr>
        <w:pBdr>
          <w:top w:val="single" w:sz="4" w:space="1" w:color="3AAA35" w:themeColor="background2"/>
          <w:left w:val="single" w:sz="4" w:space="4" w:color="3AAA35" w:themeColor="background2"/>
          <w:bottom w:val="single" w:sz="4" w:space="0" w:color="3AAA35" w:themeColor="background2"/>
          <w:right w:val="single" w:sz="4" w:space="4" w:color="3AAA35" w:themeColor="background2"/>
        </w:pBdr>
        <w:shd w:val="clear" w:color="auto" w:fill="D4F1D3" w:themeFill="background2" w:themeFillTint="33"/>
        <w:spacing w:after="160"/>
        <w:ind w:right="340"/>
        <w:rPr>
          <w:szCs w:val="24"/>
          <w:lang w:val="de-DE"/>
        </w:rPr>
      </w:pPr>
      <w:r w:rsidRPr="00F84C50">
        <w:rPr>
          <w:b/>
          <w:szCs w:val="24"/>
          <w:lang w:val="de-DE"/>
        </w:rPr>
        <w:t>Abwasserbasierte Überwachung :</w:t>
      </w:r>
      <w:r w:rsidRPr="00F84C50">
        <w:rPr>
          <w:szCs w:val="24"/>
          <w:lang w:val="de-DE"/>
        </w:rPr>
        <w:t xml:space="preserve"> Die Resultate vom </w:t>
      </w:r>
      <w:r>
        <w:rPr>
          <w:szCs w:val="24"/>
          <w:lang w:val="de-DE"/>
        </w:rPr>
        <w:t>31</w:t>
      </w:r>
      <w:r w:rsidRPr="00F84C50">
        <w:rPr>
          <w:szCs w:val="24"/>
          <w:lang w:val="de-DE"/>
        </w:rPr>
        <w:t xml:space="preserve">. </w:t>
      </w:r>
      <w:r>
        <w:rPr>
          <w:szCs w:val="24"/>
          <w:lang w:val="de-DE"/>
        </w:rPr>
        <w:t>Mai</w:t>
      </w:r>
      <w:r w:rsidRPr="00F84C50">
        <w:rPr>
          <w:szCs w:val="24"/>
          <w:lang w:val="de-DE"/>
        </w:rPr>
        <w:t xml:space="preserve"> zeigen, dass die Viruszirkulation weiterhin </w:t>
      </w:r>
      <w:r w:rsidRPr="00390E5F">
        <w:rPr>
          <w:szCs w:val="24"/>
          <w:lang w:val="de-DE"/>
        </w:rPr>
        <w:t>sehr gering ist, aber einen leichten Anstieg aufweist.</w:t>
      </w:r>
    </w:p>
    <w:p w14:paraId="7F1F4B94" w14:textId="77777777" w:rsidR="00FF32DA" w:rsidRPr="00F84C50" w:rsidRDefault="00FF32DA" w:rsidP="00FF32DA">
      <w:pPr>
        <w:pStyle w:val="BodyText"/>
        <w:pBdr>
          <w:top w:val="single" w:sz="4" w:space="1" w:color="3AAA35" w:themeColor="background2"/>
          <w:left w:val="single" w:sz="4" w:space="4" w:color="3AAA35" w:themeColor="background2"/>
          <w:bottom w:val="single" w:sz="4" w:space="0" w:color="3AAA35" w:themeColor="background2"/>
          <w:right w:val="single" w:sz="4" w:space="4" w:color="3AAA35" w:themeColor="background2"/>
        </w:pBdr>
        <w:shd w:val="clear" w:color="auto" w:fill="D4F1D3" w:themeFill="background2" w:themeFillTint="33"/>
        <w:spacing w:after="160"/>
        <w:ind w:right="340"/>
        <w:rPr>
          <w:szCs w:val="24"/>
          <w:lang w:val="de-DE"/>
        </w:rPr>
      </w:pPr>
    </w:p>
    <w:bookmarkEnd w:id="1"/>
    <w:p w14:paraId="3C62ED63" w14:textId="77777777" w:rsidR="00FF32DA" w:rsidRPr="00FF32DA" w:rsidRDefault="00FF32DA" w:rsidP="00FF32DA">
      <w:pPr>
        <w:pStyle w:val="BodySciensano"/>
        <w:rPr>
          <w:lang w:val="de-DE"/>
        </w:rPr>
      </w:pPr>
    </w:p>
    <w:p w14:paraId="44A34142" w14:textId="77777777" w:rsidR="00D95CE7" w:rsidRPr="00FF32DA" w:rsidRDefault="00FF32DA">
      <w:pPr>
        <w:pStyle w:val="FirstParagraph"/>
        <w:rPr>
          <w:lang w:val="de-DE"/>
        </w:rPr>
      </w:pPr>
      <w:r w:rsidRPr="00FF32DA">
        <w:rPr>
          <w:lang w:val="de-DE"/>
        </w:rPr>
        <w:br w:type="page"/>
      </w:r>
    </w:p>
    <w:p w14:paraId="460B6A67" w14:textId="77777777" w:rsidR="00D95CE7" w:rsidRDefault="00FF32DA">
      <w:pPr>
        <w:pStyle w:val="Heading2"/>
      </w:pPr>
      <w:bookmarkStart w:id="2" w:name="schlüsselindikatoren-trends"/>
      <w:bookmarkEnd w:id="0"/>
      <w:proofErr w:type="spellStart"/>
      <w:r>
        <w:lastRenderedPageBreak/>
        <w:t>Schlüsselindi</w:t>
      </w:r>
      <w:r>
        <w:t>katoren</w:t>
      </w:r>
      <w:proofErr w:type="spellEnd"/>
      <w:r>
        <w:t xml:space="preserve"> – Trends</w:t>
      </w:r>
    </w:p>
    <w:p w14:paraId="3EFDBAB3" w14:textId="77777777" w:rsidR="00D95CE7" w:rsidRPr="00FF32DA" w:rsidRDefault="00FF32DA">
      <w:pPr>
        <w:pStyle w:val="sectionnote"/>
        <w:rPr>
          <w:lang w:val="de-DE"/>
        </w:rPr>
      </w:pPr>
      <w:r w:rsidRPr="00FF32DA">
        <w:rPr>
          <w:lang w:val="de-DE"/>
        </w:rPr>
        <w:t>Achtung: Aufgrund technischer Probleme sind die Resultate der SARS-CoV-2-Tests nicht für alle Labore in der Region Brüssel-Hauptstadt vollständig. Dies hat Auswirkungen auf die fall- und testbasierte epidemiologische Überwachung, die in di</w:t>
      </w:r>
      <w:r w:rsidRPr="00FF32DA">
        <w:rPr>
          <w:lang w:val="de-DE"/>
        </w:rPr>
        <w:t xml:space="preserve">esem Bericht dargestellt wird. Vor allem sind die Fall- und Testdaten für die Region Brüssel-Hauptstadt nicht direkt vergleichbar mit den Daten die vor dem 14. März gemeldet wurden, oder mit den Daten, die für andere Regionen gemeldet wurden. </w:t>
      </w:r>
      <w:proofErr w:type="spellStart"/>
      <w:r w:rsidRPr="00FF32DA">
        <w:rPr>
          <w:lang w:val="de-DE"/>
        </w:rPr>
        <w:t>Sciensano</w:t>
      </w:r>
      <w:proofErr w:type="spellEnd"/>
      <w:r w:rsidRPr="00FF32DA">
        <w:rPr>
          <w:lang w:val="de-DE"/>
        </w:rPr>
        <w:t xml:space="preserve"> ver</w:t>
      </w:r>
      <w:r w:rsidRPr="00FF32DA">
        <w:rPr>
          <w:lang w:val="de-DE"/>
        </w:rPr>
        <w:t>folgt die epidemiologische Situation sehr aufmerksam und benutzt dabei sowohl die verfügbaren Testdaten wie auch weitere Überwachungsindikatoren.</w:t>
      </w:r>
    </w:p>
    <w:p w14:paraId="26F0313B" w14:textId="77777777" w:rsidR="00D95CE7" w:rsidRPr="00FF32DA" w:rsidRDefault="00FF32DA">
      <w:pPr>
        <w:pStyle w:val="sectionnote"/>
        <w:rPr>
          <w:lang w:val="de-DE"/>
        </w:rPr>
      </w:pPr>
      <w:r w:rsidRPr="00FF32DA">
        <w:rPr>
          <w:lang w:val="de-DE"/>
        </w:rPr>
        <w:t xml:space="preserve">Ab dem 16. Mai wird die Datenerfassung, die der FÖD Volksgesundheit (FOD </w:t>
      </w:r>
      <w:proofErr w:type="spellStart"/>
      <w:r w:rsidRPr="00FF32DA">
        <w:rPr>
          <w:lang w:val="de-DE"/>
        </w:rPr>
        <w:t>Volksgezondheid</w:t>
      </w:r>
      <w:proofErr w:type="spellEnd"/>
      <w:r w:rsidRPr="00FF32DA">
        <w:rPr>
          <w:lang w:val="de-DE"/>
        </w:rPr>
        <w:t xml:space="preserve">, SPF Santé </w:t>
      </w:r>
      <w:proofErr w:type="spellStart"/>
      <w:r w:rsidRPr="00FF32DA">
        <w:rPr>
          <w:lang w:val="de-DE"/>
        </w:rPr>
        <w:t>publique</w:t>
      </w:r>
      <w:proofErr w:type="spellEnd"/>
      <w:r w:rsidRPr="00FF32DA">
        <w:rPr>
          <w:lang w:val="de-DE"/>
        </w:rPr>
        <w:t xml:space="preserve">) </w:t>
      </w:r>
      <w:r w:rsidRPr="00FF32DA">
        <w:rPr>
          <w:lang w:val="de-DE"/>
        </w:rPr>
        <w:t>seit dem 2. März durchführt, aufgrund des Übergangs zur Entscheidungsebene 1 vereinfacht. Die Krankenhäuser melden die Prävalenz für einen Wochentag und einige Variablen wurden aus dem Fragebogen entfernt, z. B. die Variablen über die Herkunft und Entlassu</w:t>
      </w:r>
      <w:r w:rsidRPr="00FF32DA">
        <w:rPr>
          <w:lang w:val="de-DE"/>
        </w:rPr>
        <w:t xml:space="preserve">ng der Patienten. Es ist wichtig darauf hinzuweisen, dass ein Teil der Daten, die das luxemburgische Krankenhausnetzwerk </w:t>
      </w:r>
      <w:proofErr w:type="spellStart"/>
      <w:r w:rsidRPr="00FF32DA">
        <w:rPr>
          <w:lang w:val="de-DE"/>
        </w:rPr>
        <w:t>Vivalia</w:t>
      </w:r>
      <w:proofErr w:type="spellEnd"/>
      <w:r w:rsidRPr="00FF32DA">
        <w:rPr>
          <w:lang w:val="de-DE"/>
        </w:rPr>
        <w:t xml:space="preserve"> in der zweiten Jahreshälfte 2022 aufgrund eines IT-Problems nicht übermitteln konnte, nun retrospektiv einbezogen werden</w:t>
      </w:r>
    </w:p>
    <w:p w14:paraId="679D73DB" w14:textId="77777777" w:rsidR="00D95CE7" w:rsidRPr="00FF32DA" w:rsidRDefault="00FF32DA">
      <w:pPr>
        <w:pStyle w:val="BodyText"/>
        <w:rPr>
          <w:lang w:val="de-DE"/>
        </w:rPr>
      </w:pPr>
      <w:r w:rsidRPr="00FF32DA">
        <w:rPr>
          <w:lang w:val="de-DE"/>
        </w:rPr>
        <w:t>Zur Üb</w:t>
      </w:r>
      <w:r w:rsidRPr="00FF32DA">
        <w:rPr>
          <w:lang w:val="de-DE"/>
        </w:rPr>
        <w:t>erwachung der Entwicklung der Epidemie werden vier Indikatoren verwendet: bestätigte Fälle, neue Hospitalisierungen von laborbestätigten COVID-19-Fällen, Belegung der Intensivstationen (ITS) und Todesfälle. Die Schlüsselindikatoren konzentrieren sich auf d</w:t>
      </w:r>
      <w:r w:rsidRPr="00FF32DA">
        <w:rPr>
          <w:lang w:val="de-DE"/>
        </w:rPr>
        <w:t>as Datum der Diagnose, des Todesfalls oder der Aufnahme in das Krankenhaus. Für die Berechnung dieser Indikatoren werden Daten aus 7-Tage-Zeiträumen verwendet, ebenso wie für deren Vergleich. Die Daten für die 7-Tage-Zeiträume werden als Tagesmittelwerte a</w:t>
      </w:r>
      <w:r w:rsidRPr="00FF32DA">
        <w:rPr>
          <w:lang w:val="de-DE"/>
        </w:rPr>
        <w:t>usgedrückt; die Entwicklung gibt die Veränderung zwischen zwei aufeinanderfolgenden 7-Tage-Zeiträumen in % an.</w:t>
      </w:r>
    </w:p>
    <w:p w14:paraId="1E728715" w14:textId="77777777" w:rsidR="00D95CE7" w:rsidRPr="00FF32DA" w:rsidRDefault="00D95CE7">
      <w:pPr>
        <w:pStyle w:val="BodyText"/>
        <w:rPr>
          <w:lang w:val="de-DE"/>
        </w:rPr>
      </w:pPr>
    </w:p>
    <w:tbl>
      <w:tblPr>
        <w:tblW w:w="0" w:type="auto"/>
        <w:jc w:val="center"/>
        <w:tblLayout w:type="fixed"/>
        <w:tblLook w:val="0420" w:firstRow="1" w:lastRow="0" w:firstColumn="0" w:lastColumn="0" w:noHBand="0" w:noVBand="1"/>
      </w:tblPr>
      <w:tblGrid>
        <w:gridCol w:w="2808"/>
        <w:gridCol w:w="1166"/>
        <w:gridCol w:w="2160"/>
        <w:gridCol w:w="2160"/>
        <w:gridCol w:w="1382"/>
      </w:tblGrid>
      <w:tr w:rsidR="00D95CE7" w14:paraId="0B531EB6" w14:textId="77777777">
        <w:trPr>
          <w:tblHeader/>
          <w:jc w:val="center"/>
        </w:trPr>
        <w:tc>
          <w:tcPr>
            <w:tcW w:w="2808" w:type="dxa"/>
            <w:tcBorders>
              <w:top w:val="none" w:sz="0" w:space="0" w:color="000000"/>
              <w:left w:val="none" w:sz="0" w:space="0" w:color="000000"/>
              <w:bottom w:val="none" w:sz="0" w:space="0" w:color="000000"/>
              <w:right w:val="none" w:sz="0" w:space="0" w:color="000000"/>
            </w:tcBorders>
            <w:shd w:val="clear" w:color="auto" w:fill="39B54A"/>
            <w:tcMar>
              <w:top w:w="0" w:type="dxa"/>
              <w:left w:w="0" w:type="dxa"/>
              <w:bottom w:w="0" w:type="dxa"/>
              <w:right w:w="0" w:type="dxa"/>
            </w:tcMar>
            <w:vAlign w:val="center"/>
          </w:tcPr>
          <w:p w14:paraId="2AB4E109"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left"/>
            </w:pPr>
            <w:proofErr w:type="spellStart"/>
            <w:r>
              <w:rPr>
                <w:rFonts w:eastAsia="Arial" w:cs="Arial"/>
                <w:b/>
                <w:color w:val="FFFFFF"/>
                <w:sz w:val="18"/>
                <w:szCs w:val="18"/>
              </w:rPr>
              <w:t>Anzahl</w:t>
            </w:r>
            <w:proofErr w:type="spellEnd"/>
            <w:r>
              <w:rPr>
                <w:rFonts w:eastAsia="Arial" w:cs="Arial"/>
                <w:b/>
                <w:color w:val="FFFFFF"/>
                <w:sz w:val="18"/>
                <w:szCs w:val="18"/>
              </w:rPr>
              <w:t xml:space="preserve"> der </w:t>
            </w:r>
            <w:proofErr w:type="spellStart"/>
            <w:r>
              <w:rPr>
                <w:rFonts w:eastAsia="Arial" w:cs="Arial"/>
                <w:b/>
                <w:color w:val="FFFFFF"/>
                <w:sz w:val="18"/>
                <w:szCs w:val="18"/>
              </w:rPr>
              <w:t>Patienten</w:t>
            </w:r>
            <w:proofErr w:type="spellEnd"/>
          </w:p>
        </w:tc>
        <w:tc>
          <w:tcPr>
            <w:tcW w:w="1166" w:type="dxa"/>
            <w:tcBorders>
              <w:top w:val="none" w:sz="0" w:space="0" w:color="000000"/>
              <w:left w:val="none" w:sz="0" w:space="0" w:color="000000"/>
              <w:bottom w:val="none" w:sz="0" w:space="0" w:color="000000"/>
              <w:right w:val="none" w:sz="0" w:space="0" w:color="000000"/>
            </w:tcBorders>
            <w:shd w:val="clear" w:color="auto" w:fill="39B54A"/>
            <w:tcMar>
              <w:top w:w="0" w:type="dxa"/>
              <w:left w:w="0" w:type="dxa"/>
              <w:bottom w:w="0" w:type="dxa"/>
              <w:right w:w="0" w:type="dxa"/>
            </w:tcMar>
            <w:vAlign w:val="center"/>
          </w:tcPr>
          <w:p w14:paraId="7829D6C8"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center"/>
            </w:pPr>
            <w:proofErr w:type="spellStart"/>
            <w:r>
              <w:rPr>
                <w:rFonts w:eastAsia="Arial" w:cs="Arial"/>
                <w:b/>
                <w:color w:val="FFFFFF"/>
                <w:sz w:val="18"/>
                <w:szCs w:val="18"/>
              </w:rPr>
              <w:t>Insgesamt</w:t>
            </w:r>
            <w:proofErr w:type="spellEnd"/>
          </w:p>
        </w:tc>
        <w:tc>
          <w:tcPr>
            <w:tcW w:w="2160" w:type="dxa"/>
            <w:tcBorders>
              <w:top w:val="none" w:sz="0" w:space="0" w:color="000000"/>
              <w:left w:val="none" w:sz="0" w:space="0" w:color="000000"/>
              <w:bottom w:val="none" w:sz="0" w:space="0" w:color="000000"/>
              <w:right w:val="none" w:sz="0" w:space="0" w:color="000000"/>
            </w:tcBorders>
            <w:shd w:val="clear" w:color="auto" w:fill="39B54A"/>
            <w:tcMar>
              <w:top w:w="0" w:type="dxa"/>
              <w:left w:w="0" w:type="dxa"/>
              <w:bottom w:w="0" w:type="dxa"/>
              <w:right w:w="0" w:type="dxa"/>
            </w:tcMar>
            <w:vAlign w:val="center"/>
          </w:tcPr>
          <w:p w14:paraId="78219F8E" w14:textId="77777777" w:rsidR="00D95CE7" w:rsidRPr="00FF32DA"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center"/>
              <w:rPr>
                <w:lang w:val="de-DE"/>
              </w:rPr>
            </w:pPr>
            <w:r w:rsidRPr="00FF32DA">
              <w:rPr>
                <w:rFonts w:eastAsia="Arial" w:cs="Arial"/>
                <w:b/>
                <w:color w:val="FFFFFF"/>
                <w:sz w:val="18"/>
                <w:szCs w:val="18"/>
                <w:lang w:val="de-DE"/>
              </w:rPr>
              <w:t>Tagesmittelwert während des vorletzten 7-Tage-Zeitraums</w:t>
            </w:r>
          </w:p>
        </w:tc>
        <w:tc>
          <w:tcPr>
            <w:tcW w:w="2160" w:type="dxa"/>
            <w:tcBorders>
              <w:top w:val="none" w:sz="0" w:space="0" w:color="000000"/>
              <w:left w:val="none" w:sz="0" w:space="0" w:color="000000"/>
              <w:bottom w:val="none" w:sz="0" w:space="0" w:color="000000"/>
              <w:right w:val="none" w:sz="0" w:space="0" w:color="000000"/>
            </w:tcBorders>
            <w:shd w:val="clear" w:color="auto" w:fill="39B54A"/>
            <w:tcMar>
              <w:top w:w="0" w:type="dxa"/>
              <w:left w:w="0" w:type="dxa"/>
              <w:bottom w:w="0" w:type="dxa"/>
              <w:right w:w="0" w:type="dxa"/>
            </w:tcMar>
            <w:vAlign w:val="center"/>
          </w:tcPr>
          <w:p w14:paraId="3CF2EFD1" w14:textId="77777777" w:rsidR="00D95CE7" w:rsidRPr="00FF32DA"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center"/>
              <w:rPr>
                <w:lang w:val="de-DE"/>
              </w:rPr>
            </w:pPr>
            <w:r w:rsidRPr="00FF32DA">
              <w:rPr>
                <w:rFonts w:eastAsia="Arial" w:cs="Arial"/>
                <w:b/>
                <w:color w:val="FFFFFF"/>
                <w:sz w:val="18"/>
                <w:szCs w:val="18"/>
                <w:lang w:val="de-DE"/>
              </w:rPr>
              <w:t>Tagesmittelwert während des letzten 7-Tage-Zeitraums</w:t>
            </w:r>
          </w:p>
        </w:tc>
        <w:tc>
          <w:tcPr>
            <w:tcW w:w="1382" w:type="dxa"/>
            <w:tcBorders>
              <w:top w:val="none" w:sz="0" w:space="0" w:color="000000"/>
              <w:left w:val="none" w:sz="0" w:space="0" w:color="000000"/>
              <w:bottom w:val="none" w:sz="0" w:space="0" w:color="000000"/>
              <w:right w:val="none" w:sz="0" w:space="0" w:color="000000"/>
            </w:tcBorders>
            <w:shd w:val="clear" w:color="auto" w:fill="39B54A"/>
            <w:tcMar>
              <w:top w:w="0" w:type="dxa"/>
              <w:left w:w="0" w:type="dxa"/>
              <w:bottom w:w="0" w:type="dxa"/>
              <w:right w:w="0" w:type="dxa"/>
            </w:tcMar>
            <w:vAlign w:val="center"/>
          </w:tcPr>
          <w:p w14:paraId="4EE6E7B0"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center"/>
            </w:pPr>
            <w:proofErr w:type="spellStart"/>
            <w:r>
              <w:rPr>
                <w:rFonts w:eastAsia="Arial" w:cs="Arial"/>
                <w:b/>
                <w:color w:val="FFFFFF"/>
                <w:sz w:val="18"/>
                <w:szCs w:val="18"/>
              </w:rPr>
              <w:t>Entwicklung</w:t>
            </w:r>
            <w:proofErr w:type="spellEnd"/>
          </w:p>
        </w:tc>
      </w:tr>
      <w:tr w:rsidR="00D95CE7" w14:paraId="12A5832C" w14:textId="77777777">
        <w:trPr>
          <w:jc w:val="center"/>
        </w:trPr>
        <w:tc>
          <w:tcPr>
            <w:tcW w:w="2808" w:type="dxa"/>
            <w:tcBorders>
              <w:top w:val="none" w:sz="0" w:space="0" w:color="000000"/>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0ECDE272"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left"/>
            </w:pPr>
            <w:proofErr w:type="spellStart"/>
            <w:r>
              <w:rPr>
                <w:rFonts w:eastAsia="Arial" w:cs="Arial"/>
                <w:color w:val="000000"/>
                <w:sz w:val="18"/>
                <w:szCs w:val="18"/>
              </w:rPr>
              <w:t>Bestätigte</w:t>
            </w:r>
            <w:proofErr w:type="spellEnd"/>
            <w:r>
              <w:rPr>
                <w:rFonts w:eastAsia="Arial" w:cs="Arial"/>
                <w:color w:val="000000"/>
                <w:sz w:val="18"/>
                <w:szCs w:val="18"/>
              </w:rPr>
              <w:t xml:space="preserve"> COVID-19-Fälle</w:t>
            </w:r>
          </w:p>
        </w:tc>
        <w:tc>
          <w:tcPr>
            <w:tcW w:w="1166" w:type="dxa"/>
            <w:tcBorders>
              <w:top w:val="none" w:sz="0" w:space="0" w:color="000000"/>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0B74D6FB"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center"/>
            </w:pPr>
            <w:r>
              <w:rPr>
                <w:rFonts w:eastAsia="Arial" w:cs="Arial"/>
                <w:color w:val="000000"/>
                <w:sz w:val="18"/>
                <w:szCs w:val="18"/>
              </w:rPr>
              <w:t>4 800 312</w:t>
            </w:r>
          </w:p>
        </w:tc>
        <w:tc>
          <w:tcPr>
            <w:tcW w:w="2160" w:type="dxa"/>
            <w:tcBorders>
              <w:top w:val="none" w:sz="0" w:space="0" w:color="000000"/>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1C680B11"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center"/>
            </w:pPr>
            <w:r>
              <w:rPr>
                <w:rFonts w:eastAsia="Arial" w:cs="Arial"/>
                <w:color w:val="000000"/>
                <w:sz w:val="18"/>
                <w:szCs w:val="18"/>
              </w:rPr>
              <w:t>118,7</w:t>
            </w:r>
          </w:p>
        </w:tc>
        <w:tc>
          <w:tcPr>
            <w:tcW w:w="2160" w:type="dxa"/>
            <w:tcBorders>
              <w:top w:val="none" w:sz="0" w:space="0" w:color="000000"/>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5E7D4146"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center"/>
            </w:pPr>
            <w:r>
              <w:rPr>
                <w:rFonts w:eastAsia="Arial" w:cs="Arial"/>
                <w:color w:val="000000"/>
                <w:sz w:val="18"/>
                <w:szCs w:val="18"/>
              </w:rPr>
              <w:t>71,6*</w:t>
            </w:r>
          </w:p>
        </w:tc>
        <w:tc>
          <w:tcPr>
            <w:tcW w:w="1382" w:type="dxa"/>
            <w:tcBorders>
              <w:top w:val="none" w:sz="0" w:space="0" w:color="000000"/>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063DF9D1"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center"/>
            </w:pPr>
            <w:r>
              <w:rPr>
                <w:rFonts w:eastAsia="Arial" w:cs="Arial"/>
                <w:color w:val="000000"/>
                <w:sz w:val="18"/>
                <w:szCs w:val="18"/>
              </w:rPr>
              <w:t>-40%</w:t>
            </w:r>
          </w:p>
        </w:tc>
      </w:tr>
      <w:tr w:rsidR="00D95CE7" w14:paraId="64071EC7" w14:textId="77777777">
        <w:trPr>
          <w:jc w:val="center"/>
        </w:trPr>
        <w:tc>
          <w:tcPr>
            <w:tcW w:w="2808"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72A5E3F5"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left"/>
            </w:pPr>
            <w:r>
              <w:rPr>
                <w:rFonts w:eastAsia="Arial" w:cs="Arial"/>
                <w:color w:val="000000"/>
                <w:sz w:val="18"/>
                <w:szCs w:val="18"/>
              </w:rPr>
              <w:t xml:space="preserve">In </w:t>
            </w:r>
            <w:proofErr w:type="spellStart"/>
            <w:r>
              <w:rPr>
                <w:rFonts w:eastAsia="Arial" w:cs="Arial"/>
                <w:color w:val="000000"/>
                <w:sz w:val="18"/>
                <w:szCs w:val="18"/>
              </w:rPr>
              <w:t>ein</w:t>
            </w:r>
            <w:proofErr w:type="spellEnd"/>
            <w:r>
              <w:rPr>
                <w:rFonts w:eastAsia="Arial" w:cs="Arial"/>
                <w:color w:val="000000"/>
                <w:sz w:val="18"/>
                <w:szCs w:val="18"/>
              </w:rPr>
              <w:t xml:space="preserve"> </w:t>
            </w:r>
            <w:proofErr w:type="spellStart"/>
            <w:r>
              <w:rPr>
                <w:rFonts w:eastAsia="Arial" w:cs="Arial"/>
                <w:color w:val="000000"/>
                <w:sz w:val="18"/>
                <w:szCs w:val="18"/>
              </w:rPr>
              <w:t>Krankenhaus</w:t>
            </w:r>
            <w:proofErr w:type="spellEnd"/>
            <w:r>
              <w:rPr>
                <w:rFonts w:eastAsia="Arial" w:cs="Arial"/>
                <w:color w:val="000000"/>
                <w:sz w:val="18"/>
                <w:szCs w:val="18"/>
              </w:rPr>
              <w:t xml:space="preserve"> </w:t>
            </w:r>
            <w:proofErr w:type="spellStart"/>
            <w:r>
              <w:rPr>
                <w:rFonts w:eastAsia="Arial" w:cs="Arial"/>
                <w:color w:val="000000"/>
                <w:sz w:val="18"/>
                <w:szCs w:val="18"/>
              </w:rPr>
              <w:t>aufgenommen</w:t>
            </w:r>
            <w:proofErr w:type="spellEnd"/>
          </w:p>
        </w:tc>
        <w:tc>
          <w:tcPr>
            <w:tcW w:w="116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612717F3"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center"/>
            </w:pPr>
            <w:r>
              <w:rPr>
                <w:rFonts w:eastAsia="Arial" w:cs="Arial"/>
                <w:color w:val="000000"/>
                <w:sz w:val="18"/>
                <w:szCs w:val="18"/>
              </w:rPr>
              <w:t>158 199***</w:t>
            </w:r>
          </w:p>
        </w:tc>
        <w:tc>
          <w:tcPr>
            <w:tcW w:w="2160"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33CEBF7D"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center"/>
            </w:pPr>
            <w:r>
              <w:rPr>
                <w:rFonts w:eastAsia="Arial" w:cs="Arial"/>
                <w:color w:val="000000"/>
                <w:sz w:val="18"/>
                <w:szCs w:val="18"/>
              </w:rPr>
              <w:t>43,4</w:t>
            </w:r>
          </w:p>
        </w:tc>
        <w:tc>
          <w:tcPr>
            <w:tcW w:w="2160"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1D94DBB4"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center"/>
            </w:pPr>
            <w:r>
              <w:rPr>
                <w:rFonts w:eastAsia="Arial" w:cs="Arial"/>
                <w:color w:val="000000"/>
                <w:sz w:val="18"/>
                <w:szCs w:val="18"/>
              </w:rPr>
              <w:t>33,7**</w:t>
            </w:r>
          </w:p>
        </w:tc>
        <w:tc>
          <w:tcPr>
            <w:tcW w:w="1382"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72BD5231"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center"/>
            </w:pPr>
            <w:r>
              <w:rPr>
                <w:rFonts w:eastAsia="Arial" w:cs="Arial"/>
                <w:color w:val="000000"/>
                <w:sz w:val="18"/>
                <w:szCs w:val="18"/>
              </w:rPr>
              <w:t>-22%</w:t>
            </w:r>
          </w:p>
        </w:tc>
      </w:tr>
      <w:tr w:rsidR="00D95CE7" w14:paraId="280A2903" w14:textId="77777777">
        <w:trPr>
          <w:jc w:val="center"/>
        </w:trPr>
        <w:tc>
          <w:tcPr>
            <w:tcW w:w="2808"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0034B79A"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left"/>
            </w:pPr>
            <w:proofErr w:type="spellStart"/>
            <w:r>
              <w:rPr>
                <w:rFonts w:eastAsia="Arial" w:cs="Arial"/>
                <w:color w:val="000000"/>
                <w:sz w:val="18"/>
                <w:szCs w:val="18"/>
              </w:rPr>
              <w:t>Todesfälle</w:t>
            </w:r>
            <w:proofErr w:type="spellEnd"/>
            <w:r>
              <w:rPr>
                <w:rFonts w:eastAsia="Arial" w:cs="Arial"/>
                <w:color w:val="000000"/>
                <w:sz w:val="18"/>
                <w:szCs w:val="18"/>
              </w:rPr>
              <w:t>****</w:t>
            </w:r>
          </w:p>
        </w:tc>
        <w:tc>
          <w:tcPr>
            <w:tcW w:w="116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0174335D"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center"/>
            </w:pPr>
            <w:r>
              <w:rPr>
                <w:rFonts w:eastAsia="Arial" w:cs="Arial"/>
                <w:color w:val="000000"/>
                <w:sz w:val="18"/>
                <w:szCs w:val="18"/>
              </w:rPr>
              <w:t>34 360</w:t>
            </w:r>
          </w:p>
        </w:tc>
        <w:tc>
          <w:tcPr>
            <w:tcW w:w="2160"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61E334E7"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center"/>
            </w:pPr>
            <w:r>
              <w:rPr>
                <w:rFonts w:eastAsia="Arial" w:cs="Arial"/>
                <w:color w:val="000000"/>
                <w:sz w:val="18"/>
                <w:szCs w:val="18"/>
              </w:rPr>
              <w:t>1,7</w:t>
            </w:r>
          </w:p>
        </w:tc>
        <w:tc>
          <w:tcPr>
            <w:tcW w:w="2160"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64715A05"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center"/>
            </w:pPr>
            <w:r>
              <w:rPr>
                <w:rFonts w:eastAsia="Arial" w:cs="Arial"/>
                <w:color w:val="000000"/>
                <w:sz w:val="18"/>
                <w:szCs w:val="18"/>
              </w:rPr>
              <w:t>1,7*</w:t>
            </w:r>
          </w:p>
        </w:tc>
        <w:tc>
          <w:tcPr>
            <w:tcW w:w="1382"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6B9757A4"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center"/>
            </w:pPr>
            <w:r>
              <w:rPr>
                <w:rFonts w:eastAsia="Arial" w:cs="Arial"/>
                <w:color w:val="000000"/>
                <w:sz w:val="18"/>
                <w:szCs w:val="18"/>
              </w:rPr>
              <w:t>0%</w:t>
            </w:r>
          </w:p>
        </w:tc>
      </w:tr>
    </w:tbl>
    <w:p w14:paraId="28D42A70" w14:textId="77777777" w:rsidR="00D95CE7" w:rsidRPr="00FF32DA" w:rsidRDefault="00FF32DA">
      <w:pPr>
        <w:pStyle w:val="Caption"/>
        <w:rPr>
          <w:lang w:val="de-DE"/>
        </w:rPr>
      </w:pPr>
      <w:r w:rsidRPr="00FF32DA">
        <w:rPr>
          <w:lang w:val="de-DE"/>
        </w:rPr>
        <w:t>*Vom 29 Mai 2023 bis 4 Juni 2023 (</w:t>
      </w:r>
      <w:r w:rsidRPr="00FF32DA">
        <w:rPr>
          <w:b/>
          <w:lang w:val="de-DE"/>
        </w:rPr>
        <w:t>Daten der letzten 3 Tage nicht konsolidiert</w:t>
      </w:r>
      <w:r w:rsidRPr="00FF32DA">
        <w:rPr>
          <w:lang w:val="de-DE"/>
        </w:rPr>
        <w:t>).</w:t>
      </w:r>
    </w:p>
    <w:p w14:paraId="6E6CD610" w14:textId="77777777" w:rsidR="00D95CE7" w:rsidRPr="00FF32DA" w:rsidRDefault="00FF32DA">
      <w:pPr>
        <w:pStyle w:val="Caption"/>
        <w:rPr>
          <w:lang w:val="de-DE"/>
        </w:rPr>
      </w:pPr>
      <w:r w:rsidRPr="00FF32DA">
        <w:rPr>
          <w:lang w:val="de-DE"/>
        </w:rPr>
        <w:t>**Vom 31 Mai 2023 bis 6 Juni 2023.</w:t>
      </w:r>
    </w:p>
    <w:p w14:paraId="605D19AC" w14:textId="77777777" w:rsidR="00D95CE7" w:rsidRPr="00FF32DA" w:rsidRDefault="00FF32DA">
      <w:pPr>
        <w:pStyle w:val="Caption"/>
        <w:rPr>
          <w:lang w:val="de-DE"/>
        </w:rPr>
      </w:pPr>
      <w:r w:rsidRPr="00FF32DA">
        <w:rPr>
          <w:lang w:val="de-DE"/>
        </w:rPr>
        <w:t xml:space="preserve">*** Anzahl der Hospitalisationen seit dem 15. März 2020. Ausführlichere Informationen über die Anzahl der Hospitalisationen finden Sie unter </w:t>
      </w:r>
      <w:r w:rsidRPr="00FF32DA">
        <w:rPr>
          <w:lang w:val="de-DE"/>
        </w:rPr>
        <w:t xml:space="preserve">Punkt 5 des Dokuments </w:t>
      </w:r>
      <w:hyperlink r:id="rId7">
        <w:r w:rsidRPr="00FF32DA">
          <w:rPr>
            <w:rStyle w:val="Hyperlink"/>
            <w:lang w:val="de-DE"/>
          </w:rPr>
          <w:t>Häufig gestellte Fragen</w:t>
        </w:r>
      </w:hyperlink>
      <w:r w:rsidRPr="00FF32DA">
        <w:rPr>
          <w:lang w:val="de-DE"/>
        </w:rPr>
        <w:t>.</w:t>
      </w:r>
    </w:p>
    <w:p w14:paraId="6EAED10B" w14:textId="77777777" w:rsidR="00D95CE7" w:rsidRDefault="00FF32DA">
      <w:pPr>
        <w:pStyle w:val="Caption"/>
      </w:pPr>
      <w:r>
        <w:t>****</w:t>
      </w:r>
      <w:proofErr w:type="spellStart"/>
      <w:r>
        <w:t>Todesfälle</w:t>
      </w:r>
      <w:proofErr w:type="spellEnd"/>
      <w:r>
        <w:t xml:space="preserve"> in allen </w:t>
      </w:r>
      <w:proofErr w:type="spellStart"/>
      <w:r>
        <w:t>Einrichtungen</w:t>
      </w:r>
      <w:proofErr w:type="spellEnd"/>
      <w:r>
        <w:t>.</w:t>
      </w:r>
    </w:p>
    <w:p w14:paraId="439692F9" w14:textId="77777777" w:rsidR="00D95CE7" w:rsidRDefault="00D95CE7">
      <w:pPr>
        <w:pStyle w:val="BodyText"/>
      </w:pPr>
    </w:p>
    <w:tbl>
      <w:tblPr>
        <w:tblW w:w="0" w:type="auto"/>
        <w:jc w:val="center"/>
        <w:tblLayout w:type="fixed"/>
        <w:tblLook w:val="0420" w:firstRow="1" w:lastRow="0" w:firstColumn="0" w:lastColumn="0" w:noHBand="0" w:noVBand="1"/>
      </w:tblPr>
      <w:tblGrid>
        <w:gridCol w:w="3974"/>
        <w:gridCol w:w="2160"/>
        <w:gridCol w:w="2160"/>
        <w:gridCol w:w="1382"/>
      </w:tblGrid>
      <w:tr w:rsidR="00D95CE7" w14:paraId="2DC55EE0" w14:textId="77777777">
        <w:trPr>
          <w:tblHeader/>
          <w:jc w:val="center"/>
        </w:trPr>
        <w:tc>
          <w:tcPr>
            <w:tcW w:w="3974" w:type="dxa"/>
            <w:tcBorders>
              <w:top w:val="none" w:sz="0" w:space="0" w:color="000000"/>
              <w:left w:val="none" w:sz="0" w:space="0" w:color="000000"/>
              <w:bottom w:val="none" w:sz="0" w:space="0" w:color="000000"/>
              <w:right w:val="none" w:sz="0" w:space="0" w:color="000000"/>
            </w:tcBorders>
            <w:shd w:val="clear" w:color="auto" w:fill="39B54A"/>
            <w:tcMar>
              <w:top w:w="0" w:type="dxa"/>
              <w:left w:w="0" w:type="dxa"/>
              <w:bottom w:w="0" w:type="dxa"/>
              <w:right w:w="0" w:type="dxa"/>
            </w:tcMar>
            <w:vAlign w:val="center"/>
          </w:tcPr>
          <w:p w14:paraId="02913D97"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left"/>
            </w:pPr>
            <w:proofErr w:type="spellStart"/>
            <w:r>
              <w:rPr>
                <w:rFonts w:eastAsia="Arial" w:cs="Arial"/>
                <w:b/>
                <w:color w:val="FFFFFF"/>
                <w:sz w:val="18"/>
                <w:szCs w:val="18"/>
              </w:rPr>
              <w:t>Belegung</w:t>
            </w:r>
            <w:proofErr w:type="spellEnd"/>
            <w:r>
              <w:rPr>
                <w:rFonts w:eastAsia="Arial" w:cs="Arial"/>
                <w:b/>
                <w:color w:val="FFFFFF"/>
                <w:sz w:val="18"/>
                <w:szCs w:val="18"/>
              </w:rPr>
              <w:t xml:space="preserve"> </w:t>
            </w:r>
            <w:proofErr w:type="spellStart"/>
            <w:r>
              <w:rPr>
                <w:rFonts w:eastAsia="Arial" w:cs="Arial"/>
                <w:b/>
                <w:color w:val="FFFFFF"/>
                <w:sz w:val="18"/>
                <w:szCs w:val="18"/>
              </w:rPr>
              <w:t>von</w:t>
            </w:r>
            <w:proofErr w:type="spellEnd"/>
            <w:r>
              <w:rPr>
                <w:rFonts w:eastAsia="Arial" w:cs="Arial"/>
                <w:b/>
                <w:color w:val="FFFFFF"/>
                <w:sz w:val="18"/>
                <w:szCs w:val="18"/>
              </w:rPr>
              <w:t xml:space="preserve"> </w:t>
            </w:r>
            <w:proofErr w:type="spellStart"/>
            <w:r>
              <w:rPr>
                <w:rFonts w:eastAsia="Arial" w:cs="Arial"/>
                <w:b/>
                <w:color w:val="FFFFFF"/>
                <w:sz w:val="18"/>
                <w:szCs w:val="18"/>
              </w:rPr>
              <w:t>Krankenhausbetten</w:t>
            </w:r>
            <w:proofErr w:type="spellEnd"/>
          </w:p>
        </w:tc>
        <w:tc>
          <w:tcPr>
            <w:tcW w:w="2160" w:type="dxa"/>
            <w:tcBorders>
              <w:top w:val="none" w:sz="0" w:space="0" w:color="000000"/>
              <w:left w:val="none" w:sz="0" w:space="0" w:color="000000"/>
              <w:bottom w:val="none" w:sz="0" w:space="0" w:color="000000"/>
              <w:right w:val="none" w:sz="0" w:space="0" w:color="000000"/>
            </w:tcBorders>
            <w:shd w:val="clear" w:color="auto" w:fill="39B54A"/>
            <w:tcMar>
              <w:top w:w="0" w:type="dxa"/>
              <w:left w:w="0" w:type="dxa"/>
              <w:bottom w:w="0" w:type="dxa"/>
              <w:right w:w="0" w:type="dxa"/>
            </w:tcMar>
            <w:vAlign w:val="center"/>
          </w:tcPr>
          <w:p w14:paraId="18F4893F"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center"/>
            </w:pPr>
            <w:r>
              <w:rPr>
                <w:rFonts w:eastAsia="Arial" w:cs="Arial"/>
                <w:b/>
                <w:color w:val="FFFFFF"/>
                <w:sz w:val="18"/>
                <w:szCs w:val="18"/>
              </w:rPr>
              <w:t>Dienstag</w:t>
            </w:r>
            <w:r>
              <w:rPr>
                <w:rFonts w:eastAsia="Arial" w:cs="Arial"/>
                <w:b/>
                <w:color w:val="FFFFFF"/>
                <w:sz w:val="18"/>
                <w:szCs w:val="18"/>
              </w:rPr>
              <w:br/>
              <w:t>30 Mai 2023</w:t>
            </w:r>
          </w:p>
        </w:tc>
        <w:tc>
          <w:tcPr>
            <w:tcW w:w="2160" w:type="dxa"/>
            <w:tcBorders>
              <w:top w:val="none" w:sz="0" w:space="0" w:color="000000"/>
              <w:left w:val="none" w:sz="0" w:space="0" w:color="000000"/>
              <w:bottom w:val="none" w:sz="0" w:space="0" w:color="000000"/>
              <w:right w:val="none" w:sz="0" w:space="0" w:color="000000"/>
            </w:tcBorders>
            <w:shd w:val="clear" w:color="auto" w:fill="39B54A"/>
            <w:tcMar>
              <w:top w:w="0" w:type="dxa"/>
              <w:left w:w="0" w:type="dxa"/>
              <w:bottom w:w="0" w:type="dxa"/>
              <w:right w:w="0" w:type="dxa"/>
            </w:tcMar>
            <w:vAlign w:val="center"/>
          </w:tcPr>
          <w:p w14:paraId="784202FD"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center"/>
            </w:pPr>
            <w:r>
              <w:rPr>
                <w:rFonts w:eastAsia="Arial" w:cs="Arial"/>
                <w:b/>
                <w:color w:val="FFFFFF"/>
                <w:sz w:val="18"/>
                <w:szCs w:val="18"/>
              </w:rPr>
              <w:t>Dienstag</w:t>
            </w:r>
            <w:r>
              <w:rPr>
                <w:rFonts w:eastAsia="Arial" w:cs="Arial"/>
                <w:b/>
                <w:color w:val="FFFFFF"/>
                <w:sz w:val="18"/>
                <w:szCs w:val="18"/>
              </w:rPr>
              <w:br/>
              <w:t>6 Juni 2023</w:t>
            </w:r>
          </w:p>
        </w:tc>
        <w:tc>
          <w:tcPr>
            <w:tcW w:w="1382" w:type="dxa"/>
            <w:tcBorders>
              <w:top w:val="none" w:sz="0" w:space="0" w:color="000000"/>
              <w:left w:val="none" w:sz="0" w:space="0" w:color="000000"/>
              <w:bottom w:val="none" w:sz="0" w:space="0" w:color="000000"/>
              <w:right w:val="none" w:sz="0" w:space="0" w:color="000000"/>
            </w:tcBorders>
            <w:shd w:val="clear" w:color="auto" w:fill="39B54A"/>
            <w:tcMar>
              <w:top w:w="0" w:type="dxa"/>
              <w:left w:w="0" w:type="dxa"/>
              <w:bottom w:w="0" w:type="dxa"/>
              <w:right w:w="0" w:type="dxa"/>
            </w:tcMar>
            <w:vAlign w:val="center"/>
          </w:tcPr>
          <w:p w14:paraId="1779913C"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center"/>
            </w:pPr>
            <w:proofErr w:type="spellStart"/>
            <w:r>
              <w:rPr>
                <w:rFonts w:eastAsia="Arial" w:cs="Arial"/>
                <w:b/>
                <w:color w:val="FFFFFF"/>
                <w:sz w:val="18"/>
                <w:szCs w:val="18"/>
              </w:rPr>
              <w:t>Entwicklung</w:t>
            </w:r>
            <w:proofErr w:type="spellEnd"/>
          </w:p>
        </w:tc>
      </w:tr>
      <w:tr w:rsidR="00D95CE7" w14:paraId="4B15BB10" w14:textId="77777777">
        <w:trPr>
          <w:jc w:val="center"/>
        </w:trPr>
        <w:tc>
          <w:tcPr>
            <w:tcW w:w="3974" w:type="dxa"/>
            <w:tcBorders>
              <w:top w:val="none" w:sz="0" w:space="0" w:color="000000"/>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07D57412"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left"/>
            </w:pPr>
            <w:proofErr w:type="spellStart"/>
            <w:r>
              <w:rPr>
                <w:rFonts w:eastAsia="Arial" w:cs="Arial"/>
                <w:color w:val="000000"/>
                <w:sz w:val="18"/>
                <w:szCs w:val="18"/>
              </w:rPr>
              <w:t>Anzahl</w:t>
            </w:r>
            <w:proofErr w:type="spellEnd"/>
            <w:r>
              <w:rPr>
                <w:rFonts w:eastAsia="Arial" w:cs="Arial"/>
                <w:color w:val="000000"/>
                <w:sz w:val="18"/>
                <w:szCs w:val="18"/>
              </w:rPr>
              <w:t xml:space="preserve"> der </w:t>
            </w:r>
            <w:proofErr w:type="spellStart"/>
            <w:r>
              <w:rPr>
                <w:rFonts w:eastAsia="Arial" w:cs="Arial"/>
                <w:color w:val="000000"/>
                <w:sz w:val="18"/>
                <w:szCs w:val="18"/>
              </w:rPr>
              <w:t>belegten</w:t>
            </w:r>
            <w:proofErr w:type="spellEnd"/>
            <w:r>
              <w:rPr>
                <w:rFonts w:eastAsia="Arial" w:cs="Arial"/>
                <w:color w:val="000000"/>
                <w:sz w:val="18"/>
                <w:szCs w:val="18"/>
              </w:rPr>
              <w:t xml:space="preserve"> </w:t>
            </w:r>
            <w:proofErr w:type="spellStart"/>
            <w:r>
              <w:rPr>
                <w:rFonts w:eastAsia="Arial" w:cs="Arial"/>
                <w:color w:val="000000"/>
                <w:sz w:val="18"/>
                <w:szCs w:val="18"/>
              </w:rPr>
              <w:t>Krankenhausbetten</w:t>
            </w:r>
            <w:proofErr w:type="spellEnd"/>
          </w:p>
        </w:tc>
        <w:tc>
          <w:tcPr>
            <w:tcW w:w="2160" w:type="dxa"/>
            <w:tcBorders>
              <w:top w:val="none" w:sz="0" w:space="0" w:color="000000"/>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22D28EF6"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center"/>
            </w:pPr>
            <w:r>
              <w:rPr>
                <w:rFonts w:eastAsia="Arial" w:cs="Arial"/>
                <w:color w:val="000000"/>
                <w:sz w:val="18"/>
                <w:szCs w:val="18"/>
              </w:rPr>
              <w:t>308</w:t>
            </w:r>
          </w:p>
        </w:tc>
        <w:tc>
          <w:tcPr>
            <w:tcW w:w="2160" w:type="dxa"/>
            <w:tcBorders>
              <w:top w:val="none" w:sz="0" w:space="0" w:color="000000"/>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02C34498"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center"/>
            </w:pPr>
            <w:r>
              <w:rPr>
                <w:rFonts w:eastAsia="Arial" w:cs="Arial"/>
                <w:color w:val="000000"/>
                <w:sz w:val="18"/>
                <w:szCs w:val="18"/>
              </w:rPr>
              <w:t>262</w:t>
            </w:r>
          </w:p>
        </w:tc>
        <w:tc>
          <w:tcPr>
            <w:tcW w:w="1382" w:type="dxa"/>
            <w:tcBorders>
              <w:top w:val="none" w:sz="0" w:space="0" w:color="000000"/>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182B2ACD"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center"/>
            </w:pPr>
            <w:r>
              <w:rPr>
                <w:rFonts w:eastAsia="Arial" w:cs="Arial"/>
                <w:color w:val="000000"/>
                <w:sz w:val="18"/>
                <w:szCs w:val="18"/>
              </w:rPr>
              <w:t>-15%</w:t>
            </w:r>
          </w:p>
        </w:tc>
      </w:tr>
      <w:tr w:rsidR="00D95CE7" w14:paraId="2B2075E2" w14:textId="77777777">
        <w:trPr>
          <w:jc w:val="center"/>
        </w:trPr>
        <w:tc>
          <w:tcPr>
            <w:tcW w:w="3974"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1BB63553" w14:textId="77777777" w:rsidR="00D95CE7" w:rsidRPr="00FF32DA"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left"/>
              <w:rPr>
                <w:lang w:val="de-DE"/>
              </w:rPr>
            </w:pPr>
            <w:r w:rsidRPr="00FF32DA">
              <w:rPr>
                <w:rFonts w:eastAsia="Arial" w:cs="Arial"/>
                <w:color w:val="000000"/>
                <w:sz w:val="18"/>
                <w:szCs w:val="18"/>
                <w:lang w:val="de-DE"/>
              </w:rPr>
              <w:t>Anzahl der belegten ITS-Betten</w:t>
            </w:r>
          </w:p>
        </w:tc>
        <w:tc>
          <w:tcPr>
            <w:tcW w:w="2160"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382862D5"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center"/>
            </w:pPr>
            <w:r>
              <w:rPr>
                <w:rFonts w:eastAsia="Arial" w:cs="Arial"/>
                <w:color w:val="000000"/>
                <w:sz w:val="18"/>
                <w:szCs w:val="18"/>
              </w:rPr>
              <w:t>25</w:t>
            </w:r>
          </w:p>
        </w:tc>
        <w:tc>
          <w:tcPr>
            <w:tcW w:w="2160"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00644945"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center"/>
            </w:pPr>
            <w:r>
              <w:rPr>
                <w:rFonts w:eastAsia="Arial" w:cs="Arial"/>
                <w:color w:val="000000"/>
                <w:sz w:val="18"/>
                <w:szCs w:val="18"/>
              </w:rPr>
              <w:t>23</w:t>
            </w:r>
          </w:p>
        </w:tc>
        <w:tc>
          <w:tcPr>
            <w:tcW w:w="1382"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225B7EE9" w14:textId="77777777" w:rsidR="00D95CE7" w:rsidRDefault="00FF32DA">
            <w:pPr>
              <w:pBdr>
                <w:top w:val="none" w:sz="0" w:space="0" w:color="000000"/>
                <w:left w:val="none" w:sz="0" w:space="0" w:color="000000"/>
                <w:bottom w:val="none" w:sz="0" w:space="0" w:color="000000"/>
                <w:right w:val="none" w:sz="0" w:space="0" w:color="000000"/>
              </w:pBdr>
              <w:spacing w:before="80" w:after="80" w:line="240" w:lineRule="auto"/>
              <w:ind w:left="80" w:right="80"/>
              <w:jc w:val="center"/>
            </w:pPr>
            <w:r>
              <w:rPr>
                <w:rFonts w:eastAsia="Arial" w:cs="Arial"/>
                <w:color w:val="000000"/>
                <w:sz w:val="18"/>
                <w:szCs w:val="18"/>
              </w:rPr>
              <w:t>-8%</w:t>
            </w:r>
          </w:p>
        </w:tc>
      </w:tr>
    </w:tbl>
    <w:p w14:paraId="17571AAC" w14:textId="77777777" w:rsidR="00D95CE7" w:rsidRPr="00FF32DA" w:rsidRDefault="00FF32DA">
      <w:pPr>
        <w:pStyle w:val="Caption"/>
        <w:rPr>
          <w:lang w:val="de-DE"/>
        </w:rPr>
      </w:pPr>
      <w:r w:rsidRPr="00FF32DA">
        <w:rPr>
          <w:lang w:val="de-DE"/>
        </w:rPr>
        <w:t>Die Daten in dieser Tabelle können nicht mit der vorhergehenden verglichen werden. Grund dafür sind mögliche Verzögerungen bei der Meldung der Daten und kleine Korrekturen, die laufend vorgenommen werden können.</w:t>
      </w:r>
    </w:p>
    <w:p w14:paraId="03A6FB79" w14:textId="77777777" w:rsidR="00D95CE7" w:rsidRPr="00FF32DA" w:rsidRDefault="00FF32DA">
      <w:pPr>
        <w:pStyle w:val="BodyText"/>
        <w:rPr>
          <w:lang w:val="de-DE"/>
        </w:rPr>
      </w:pPr>
      <w:r w:rsidRPr="00FF32DA">
        <w:rPr>
          <w:lang w:val="de-DE"/>
        </w:rPr>
        <w:br w:type="page"/>
      </w:r>
    </w:p>
    <w:p w14:paraId="380A1345" w14:textId="77777777" w:rsidR="00D95CE7" w:rsidRDefault="00FF32DA">
      <w:pPr>
        <w:pStyle w:val="Heading3"/>
      </w:pPr>
      <w:bookmarkStart w:id="3" w:name="trends"/>
      <w:r>
        <w:lastRenderedPageBreak/>
        <w:t>Trends</w:t>
      </w:r>
    </w:p>
    <w:p w14:paraId="75920E63" w14:textId="77777777" w:rsidR="00D95CE7" w:rsidRPr="00FF32DA" w:rsidRDefault="00FF32DA">
      <w:pPr>
        <w:pStyle w:val="FirstParagraph"/>
        <w:rPr>
          <w:lang w:val="de-DE"/>
        </w:rPr>
      </w:pPr>
      <w:r w:rsidRPr="00FF32DA">
        <w:rPr>
          <w:lang w:val="de-DE"/>
        </w:rPr>
        <w:t xml:space="preserve">Die vier Schlüsselindikatoren sind </w:t>
      </w:r>
      <w:r w:rsidRPr="00FF32DA">
        <w:rPr>
          <w:lang w:val="de-DE"/>
        </w:rPr>
        <w:t>unten mit dem gleitenden Durchschnitt über 7 Tage (grüne Linie) dargestellt. Dieser gleitende Durchschnitt wird verwendet, um einen Trend zu veranschaulichen. Dies hat unter anderem zur Folge, dass die Kurve geglättet und die täglichen Schwankungen abgesch</w:t>
      </w:r>
      <w:r w:rsidRPr="00FF32DA">
        <w:rPr>
          <w:lang w:val="de-DE"/>
        </w:rPr>
        <w:t>wächt werden.</w:t>
      </w:r>
    </w:p>
    <w:p w14:paraId="7F3EE160" w14:textId="77777777" w:rsidR="00D95CE7" w:rsidRPr="00FF32DA" w:rsidRDefault="00FF32DA">
      <w:pPr>
        <w:pStyle w:val="FigureTitleSciensano"/>
        <w:rPr>
          <w:lang w:val="de-DE"/>
        </w:rPr>
      </w:pPr>
      <w:r w:rsidRPr="00FF32DA">
        <w:rPr>
          <w:lang w:val="de-DE"/>
        </w:rPr>
        <w:t>Entwicklung der neuen bestätigten Fälle</w:t>
      </w:r>
    </w:p>
    <w:p w14:paraId="2A5911FE" w14:textId="77777777" w:rsidR="00D95CE7" w:rsidRPr="00FF32DA" w:rsidRDefault="00FF32DA">
      <w:pPr>
        <w:pStyle w:val="CENTER"/>
        <w:rPr>
          <w:lang w:val="de-DE"/>
        </w:rPr>
      </w:pPr>
      <w:r>
        <w:rPr>
          <w:noProof/>
        </w:rPr>
        <w:drawing>
          <wp:inline distT="0" distB="0" distL="0" distR="0" wp14:anchorId="3FFD3950" wp14:editId="708C9065">
            <wp:extent cx="5238750" cy="26193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Picture" descr="plots/latest/cases-trend-ge.png"/>
                    <pic:cNvPicPr>
                      <a:picLocks noChangeAspect="1" noChangeArrowheads="1"/>
                    </pic:cNvPicPr>
                  </pic:nvPicPr>
                  <pic:blipFill>
                    <a:blip r:embed="rId8"/>
                    <a:stretch>
                      <a:fillRect/>
                    </a:stretch>
                  </pic:blipFill>
                  <pic:spPr bwMode="auto">
                    <a:xfrm>
                      <a:off x="0" y="0"/>
                      <a:ext cx="5238750" cy="2619375"/>
                    </a:xfrm>
                    <a:prstGeom prst="rect">
                      <a:avLst/>
                    </a:prstGeom>
                    <a:noFill/>
                    <a:ln w="9525">
                      <a:noFill/>
                      <a:headEnd/>
                      <a:tailEnd/>
                    </a:ln>
                  </pic:spPr>
                </pic:pic>
              </a:graphicData>
            </a:graphic>
          </wp:inline>
        </w:drawing>
      </w:r>
      <w:r w:rsidRPr="00FF32DA">
        <w:rPr>
          <w:lang w:val="de-DE"/>
        </w:rPr>
        <w:t>  </w:t>
      </w:r>
    </w:p>
    <w:p w14:paraId="36140954" w14:textId="77777777" w:rsidR="00D95CE7" w:rsidRPr="00FF32DA" w:rsidRDefault="00FF32DA">
      <w:pPr>
        <w:pStyle w:val="Caption3"/>
        <w:rPr>
          <w:lang w:val="de-DE"/>
        </w:rPr>
      </w:pPr>
      <w:r w:rsidRPr="00FF32DA">
        <w:rPr>
          <w:lang w:val="de-DE"/>
        </w:rPr>
        <w:t>Quelle: Healthdata.be</w:t>
      </w:r>
    </w:p>
    <w:p w14:paraId="39B69D01" w14:textId="77777777" w:rsidR="00D95CE7" w:rsidRPr="00FF32DA" w:rsidRDefault="00D95CE7">
      <w:pPr>
        <w:pStyle w:val="BodyText"/>
        <w:rPr>
          <w:lang w:val="de-DE"/>
        </w:rPr>
      </w:pPr>
    </w:p>
    <w:p w14:paraId="2DB1FFC3" w14:textId="77777777" w:rsidR="00D95CE7" w:rsidRPr="00FF32DA" w:rsidRDefault="00FF32DA">
      <w:pPr>
        <w:pStyle w:val="FigureTitleSciensano"/>
        <w:rPr>
          <w:lang w:val="de-DE"/>
        </w:rPr>
      </w:pPr>
      <w:r w:rsidRPr="00FF32DA">
        <w:rPr>
          <w:lang w:val="de-DE"/>
        </w:rPr>
        <w:t>Entwicklung der Neuaufnahmen von laborbestätigten COVID-19-Fällen in Krankenhäuser</w:t>
      </w:r>
    </w:p>
    <w:p w14:paraId="20ADB1DC" w14:textId="77777777" w:rsidR="00D95CE7" w:rsidRPr="00FF32DA" w:rsidRDefault="00FF32DA">
      <w:pPr>
        <w:pStyle w:val="CENTER"/>
        <w:rPr>
          <w:lang w:val="de-DE"/>
        </w:rPr>
      </w:pPr>
      <w:r>
        <w:rPr>
          <w:noProof/>
        </w:rPr>
        <w:drawing>
          <wp:inline distT="0" distB="0" distL="0" distR="0" wp14:anchorId="5B8C66D4" wp14:editId="3451C1D6">
            <wp:extent cx="5238750" cy="261937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Picture" descr="plots/latest/hosp-intakes-trend-ge.png"/>
                    <pic:cNvPicPr>
                      <a:picLocks noChangeAspect="1" noChangeArrowheads="1"/>
                    </pic:cNvPicPr>
                  </pic:nvPicPr>
                  <pic:blipFill>
                    <a:blip r:embed="rId9"/>
                    <a:stretch>
                      <a:fillRect/>
                    </a:stretch>
                  </pic:blipFill>
                  <pic:spPr bwMode="auto">
                    <a:xfrm>
                      <a:off x="0" y="0"/>
                      <a:ext cx="5238750" cy="2619375"/>
                    </a:xfrm>
                    <a:prstGeom prst="rect">
                      <a:avLst/>
                    </a:prstGeom>
                    <a:noFill/>
                    <a:ln w="9525">
                      <a:noFill/>
                      <a:headEnd/>
                      <a:tailEnd/>
                    </a:ln>
                  </pic:spPr>
                </pic:pic>
              </a:graphicData>
            </a:graphic>
          </wp:inline>
        </w:drawing>
      </w:r>
      <w:r w:rsidRPr="00FF32DA">
        <w:rPr>
          <w:lang w:val="de-DE"/>
        </w:rPr>
        <w:t>  </w:t>
      </w:r>
    </w:p>
    <w:p w14:paraId="428D0C7B" w14:textId="77777777" w:rsidR="00D95CE7" w:rsidRPr="00FF32DA" w:rsidRDefault="00FF32DA">
      <w:pPr>
        <w:pStyle w:val="Caption3"/>
        <w:rPr>
          <w:lang w:val="de-DE"/>
        </w:rPr>
      </w:pPr>
      <w:r w:rsidRPr="00FF32DA">
        <w:rPr>
          <w:lang w:val="de-DE"/>
        </w:rPr>
        <w:t>Quelle: Surveillance/Überwachung von Krankenhäusern (</w:t>
      </w:r>
      <w:proofErr w:type="spellStart"/>
      <w:r w:rsidRPr="00FF32DA">
        <w:rPr>
          <w:lang w:val="de-DE"/>
        </w:rPr>
        <w:t>Sciensano</w:t>
      </w:r>
      <w:proofErr w:type="spellEnd"/>
      <w:r w:rsidRPr="00FF32DA">
        <w:rPr>
          <w:lang w:val="de-DE"/>
        </w:rPr>
        <w:t>)</w:t>
      </w:r>
    </w:p>
    <w:p w14:paraId="38249011" w14:textId="77777777" w:rsidR="00D95CE7" w:rsidRPr="00FF32DA" w:rsidRDefault="00D95CE7">
      <w:pPr>
        <w:pStyle w:val="BodyText"/>
        <w:rPr>
          <w:lang w:val="de-DE"/>
        </w:rPr>
      </w:pPr>
    </w:p>
    <w:p w14:paraId="6DB7BDA8" w14:textId="77777777" w:rsidR="00D95CE7" w:rsidRPr="00FF32DA" w:rsidRDefault="00FF32DA">
      <w:pPr>
        <w:pStyle w:val="FigureTitleSciensano"/>
        <w:rPr>
          <w:lang w:val="de-DE"/>
        </w:rPr>
      </w:pPr>
      <w:r w:rsidRPr="00FF32DA">
        <w:rPr>
          <w:lang w:val="de-DE"/>
        </w:rPr>
        <w:lastRenderedPageBreak/>
        <w:t>Entwicklung der Anzahl von Patienten auf der ITS</w:t>
      </w:r>
    </w:p>
    <w:p w14:paraId="3CF3BBEF" w14:textId="77777777" w:rsidR="00D95CE7" w:rsidRPr="00FF32DA" w:rsidRDefault="00FF32DA">
      <w:pPr>
        <w:pStyle w:val="CENTER"/>
        <w:rPr>
          <w:lang w:val="de-DE"/>
        </w:rPr>
      </w:pPr>
      <w:r>
        <w:rPr>
          <w:noProof/>
        </w:rPr>
        <w:drawing>
          <wp:inline distT="0" distB="0" distL="0" distR="0" wp14:anchorId="3F85FB05" wp14:editId="11FBC536">
            <wp:extent cx="5238750" cy="261937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Picture" descr="plots/latest/icu-trend-ge.png"/>
                    <pic:cNvPicPr>
                      <a:picLocks noChangeAspect="1" noChangeArrowheads="1"/>
                    </pic:cNvPicPr>
                  </pic:nvPicPr>
                  <pic:blipFill>
                    <a:blip r:embed="rId10"/>
                    <a:stretch>
                      <a:fillRect/>
                    </a:stretch>
                  </pic:blipFill>
                  <pic:spPr bwMode="auto">
                    <a:xfrm>
                      <a:off x="0" y="0"/>
                      <a:ext cx="5238750" cy="2619375"/>
                    </a:xfrm>
                    <a:prstGeom prst="rect">
                      <a:avLst/>
                    </a:prstGeom>
                    <a:noFill/>
                    <a:ln w="9525">
                      <a:noFill/>
                      <a:headEnd/>
                      <a:tailEnd/>
                    </a:ln>
                  </pic:spPr>
                </pic:pic>
              </a:graphicData>
            </a:graphic>
          </wp:inline>
        </w:drawing>
      </w:r>
      <w:r w:rsidRPr="00FF32DA">
        <w:rPr>
          <w:lang w:val="de-DE"/>
        </w:rPr>
        <w:t>  </w:t>
      </w:r>
    </w:p>
    <w:p w14:paraId="6D7D9ADC" w14:textId="77777777" w:rsidR="00D95CE7" w:rsidRPr="00FF32DA" w:rsidRDefault="00FF32DA">
      <w:pPr>
        <w:pStyle w:val="Caption3"/>
        <w:rPr>
          <w:lang w:val="de-DE"/>
        </w:rPr>
      </w:pPr>
      <w:r w:rsidRPr="00FF32DA">
        <w:rPr>
          <w:lang w:val="de-DE"/>
        </w:rPr>
        <w:t>Anmerkung: Basierend auf Daten, die einmal pro Woche erfasst werden. Quelle: Surveillance/Überwachung von Krankenhäusern (</w:t>
      </w:r>
      <w:proofErr w:type="spellStart"/>
      <w:r w:rsidRPr="00FF32DA">
        <w:rPr>
          <w:lang w:val="de-DE"/>
        </w:rPr>
        <w:t>Sciensano</w:t>
      </w:r>
      <w:proofErr w:type="spellEnd"/>
      <w:r w:rsidRPr="00FF32DA">
        <w:rPr>
          <w:lang w:val="de-DE"/>
        </w:rPr>
        <w:t>)</w:t>
      </w:r>
    </w:p>
    <w:p w14:paraId="06AADE5D" w14:textId="77777777" w:rsidR="00D95CE7" w:rsidRPr="00FF32DA" w:rsidRDefault="00D95CE7">
      <w:pPr>
        <w:pStyle w:val="BodyText"/>
        <w:rPr>
          <w:lang w:val="de-DE"/>
        </w:rPr>
      </w:pPr>
    </w:p>
    <w:p w14:paraId="642153C0" w14:textId="77777777" w:rsidR="00D95CE7" w:rsidRPr="00FF32DA" w:rsidRDefault="00FF32DA">
      <w:pPr>
        <w:pStyle w:val="FigureTitleSciensano"/>
        <w:rPr>
          <w:lang w:val="de-DE"/>
        </w:rPr>
      </w:pPr>
      <w:r w:rsidRPr="00FF32DA">
        <w:rPr>
          <w:lang w:val="de-DE"/>
        </w:rPr>
        <w:t>Entw</w:t>
      </w:r>
      <w:r w:rsidRPr="00FF32DA">
        <w:rPr>
          <w:lang w:val="de-DE"/>
        </w:rPr>
        <w:t>icklung der Anzahl der Todesfälle</w:t>
      </w:r>
    </w:p>
    <w:p w14:paraId="6D96CEE7" w14:textId="77777777" w:rsidR="00D95CE7" w:rsidRDefault="00FF32DA">
      <w:pPr>
        <w:pStyle w:val="CENTER"/>
      </w:pPr>
      <w:r>
        <w:rPr>
          <w:noProof/>
        </w:rPr>
        <w:drawing>
          <wp:inline distT="0" distB="0" distL="0" distR="0" wp14:anchorId="02C96CA8" wp14:editId="045A19D0">
            <wp:extent cx="5238750" cy="261937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Picture" descr="plots/latest/deaths-trend-ge.png"/>
                    <pic:cNvPicPr>
                      <a:picLocks noChangeAspect="1" noChangeArrowheads="1"/>
                    </pic:cNvPicPr>
                  </pic:nvPicPr>
                  <pic:blipFill>
                    <a:blip r:embed="rId11"/>
                    <a:stretch>
                      <a:fillRect/>
                    </a:stretch>
                  </pic:blipFill>
                  <pic:spPr bwMode="auto">
                    <a:xfrm>
                      <a:off x="0" y="0"/>
                      <a:ext cx="5238750" cy="2619375"/>
                    </a:xfrm>
                    <a:prstGeom prst="rect">
                      <a:avLst/>
                    </a:prstGeom>
                    <a:noFill/>
                    <a:ln w="9525">
                      <a:noFill/>
                      <a:headEnd/>
                      <a:tailEnd/>
                    </a:ln>
                  </pic:spPr>
                </pic:pic>
              </a:graphicData>
            </a:graphic>
          </wp:inline>
        </w:drawing>
      </w:r>
      <w:r>
        <w:t>  </w:t>
      </w:r>
    </w:p>
    <w:p w14:paraId="4D8C722C" w14:textId="77777777" w:rsidR="00D95CE7" w:rsidRDefault="00FF32DA">
      <w:pPr>
        <w:pStyle w:val="Caption3"/>
      </w:pPr>
      <w:r>
        <w:t>Quelle: Surveillance/</w:t>
      </w:r>
      <w:proofErr w:type="spellStart"/>
      <w:r>
        <w:t>Überwachung</w:t>
      </w:r>
      <w:proofErr w:type="spellEnd"/>
      <w:r>
        <w:t xml:space="preserve"> der </w:t>
      </w:r>
      <w:proofErr w:type="spellStart"/>
      <w:r>
        <w:t>Mortalität</w:t>
      </w:r>
      <w:proofErr w:type="spellEnd"/>
      <w:r>
        <w:t xml:space="preserve"> </w:t>
      </w:r>
      <w:proofErr w:type="spellStart"/>
      <w:r>
        <w:t>bei</w:t>
      </w:r>
      <w:proofErr w:type="spellEnd"/>
      <w:r>
        <w:t xml:space="preserve"> COVID-19 (</w:t>
      </w:r>
      <w:proofErr w:type="spellStart"/>
      <w:r>
        <w:t>Sciensano</w:t>
      </w:r>
      <w:proofErr w:type="spellEnd"/>
      <w:r>
        <w:t>)</w:t>
      </w:r>
    </w:p>
    <w:p w14:paraId="2004DE60" w14:textId="77777777" w:rsidR="00D95CE7" w:rsidRDefault="00FF32DA">
      <w:pPr>
        <w:pStyle w:val="BodyText"/>
      </w:pPr>
      <w:r>
        <w:br w:type="page"/>
      </w:r>
    </w:p>
    <w:p w14:paraId="75D3BAED" w14:textId="77777777" w:rsidR="00D95CE7" w:rsidRDefault="00FF32DA">
      <w:pPr>
        <w:pStyle w:val="Heading3"/>
      </w:pPr>
      <w:bookmarkStart w:id="4" w:name="aktuelle-lage"/>
      <w:bookmarkEnd w:id="3"/>
      <w:r>
        <w:lastRenderedPageBreak/>
        <w:t>AKTUELLE LAGE</w:t>
      </w:r>
    </w:p>
    <w:p w14:paraId="56B6FCD3" w14:textId="77777777" w:rsidR="00D95CE7" w:rsidRPr="00FF32DA" w:rsidRDefault="00FF32DA">
      <w:pPr>
        <w:pStyle w:val="FirstParagraph"/>
        <w:rPr>
          <w:lang w:val="de-DE"/>
        </w:rPr>
      </w:pPr>
      <w:r w:rsidRPr="00FF32DA">
        <w:rPr>
          <w:lang w:val="de-DE"/>
        </w:rPr>
        <w:t>Die folgenden Abbildungen zeigen die geografische Verteilung und die Verteilung nach Alter und Geschlecht für die letzten 14 Tage</w:t>
      </w:r>
      <w:r w:rsidRPr="00FF32DA">
        <w:rPr>
          <w:lang w:val="de-DE"/>
        </w:rPr>
        <w:t xml:space="preserve"> (konsolidierte Daten).</w:t>
      </w:r>
    </w:p>
    <w:tbl>
      <w:tblPr>
        <w:tblW w:w="0" w:type="auto"/>
        <w:jc w:val="center"/>
        <w:tblLayout w:type="fixed"/>
        <w:tblLook w:val="0420" w:firstRow="1" w:lastRow="0" w:firstColumn="0" w:lastColumn="0" w:noHBand="0" w:noVBand="1"/>
      </w:tblPr>
      <w:tblGrid>
        <w:gridCol w:w="4752"/>
        <w:gridCol w:w="4752"/>
      </w:tblGrid>
      <w:tr w:rsidR="00D95CE7" w:rsidRPr="00FF32DA" w14:paraId="1B8FB80F" w14:textId="77777777">
        <w:trPr>
          <w:jc w:val="center"/>
        </w:trPr>
        <w:tc>
          <w:tcPr>
            <w:tcW w:w="475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0E05B1" w14:textId="77777777" w:rsidR="00D95CE7" w:rsidRPr="00FF32DA" w:rsidRDefault="00FF32DA">
            <w:pPr>
              <w:pBdr>
                <w:top w:val="none" w:sz="0" w:space="0" w:color="000000"/>
                <w:left w:val="none" w:sz="0" w:space="0" w:color="000000"/>
                <w:bottom w:val="none" w:sz="0" w:space="0" w:color="000000"/>
                <w:right w:val="none" w:sz="0" w:space="0" w:color="000000"/>
              </w:pBdr>
              <w:spacing w:before="40" w:after="40" w:line="240" w:lineRule="auto"/>
              <w:ind w:left="40" w:right="40"/>
              <w:jc w:val="center"/>
              <w:rPr>
                <w:lang w:val="de-DE"/>
              </w:rPr>
            </w:pPr>
            <w:r w:rsidRPr="00FF32DA">
              <w:rPr>
                <w:rFonts w:eastAsia="Arial" w:cs="Arial"/>
                <w:color w:val="000000"/>
                <w:sz w:val="16"/>
                <w:szCs w:val="16"/>
                <w:lang w:val="de-DE"/>
              </w:rPr>
              <w:t>Verteilung der bestätigten Fälle pro 100 000 Einwohner zwischen dem 22/05/23 und dem 04/06/23</w:t>
            </w:r>
          </w:p>
        </w:tc>
        <w:tc>
          <w:tcPr>
            <w:tcW w:w="475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FD2560" w14:textId="77777777" w:rsidR="00D95CE7" w:rsidRPr="00FF32DA" w:rsidRDefault="00FF32DA">
            <w:pPr>
              <w:pBdr>
                <w:top w:val="none" w:sz="0" w:space="0" w:color="000000"/>
                <w:left w:val="none" w:sz="0" w:space="0" w:color="000000"/>
                <w:bottom w:val="none" w:sz="0" w:space="0" w:color="000000"/>
                <w:right w:val="none" w:sz="0" w:space="0" w:color="000000"/>
              </w:pBdr>
              <w:spacing w:before="40" w:after="40" w:line="240" w:lineRule="auto"/>
              <w:ind w:left="40" w:right="40"/>
              <w:jc w:val="center"/>
              <w:rPr>
                <w:lang w:val="de-DE"/>
              </w:rPr>
            </w:pPr>
            <w:r w:rsidRPr="00FF32DA">
              <w:rPr>
                <w:rFonts w:eastAsia="Arial" w:cs="Arial"/>
                <w:color w:val="000000"/>
                <w:sz w:val="16"/>
                <w:szCs w:val="16"/>
                <w:lang w:val="de-DE"/>
              </w:rPr>
              <w:t>Anzahl der bestätigten Fälle nach Altersgruppe und Geschlecht pro 100 000 Einwohner zwischen dem 22/05/23 und dem 04/06/23</w:t>
            </w:r>
          </w:p>
        </w:tc>
      </w:tr>
    </w:tbl>
    <w:p w14:paraId="7394C54D" w14:textId="77777777" w:rsidR="00D95CE7" w:rsidRDefault="00FF32DA">
      <w:pPr>
        <w:pStyle w:val="CENTER"/>
      </w:pPr>
      <w:r>
        <w:rPr>
          <w:noProof/>
        </w:rPr>
        <w:drawing>
          <wp:inline distT="0" distB="0" distL="0" distR="0" wp14:anchorId="0F9CFD8F" wp14:editId="14B81BE0">
            <wp:extent cx="2857500" cy="238125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Picture" descr="plots/latest/inc-muni-rate14-cont-ge.png"/>
                    <pic:cNvPicPr>
                      <a:picLocks noChangeAspect="1" noChangeArrowheads="1"/>
                    </pic:cNvPicPr>
                  </pic:nvPicPr>
                  <pic:blipFill>
                    <a:blip r:embed="rId12"/>
                    <a:stretch>
                      <a:fillRect/>
                    </a:stretch>
                  </pic:blipFill>
                  <pic:spPr bwMode="auto">
                    <a:xfrm>
                      <a:off x="0" y="0"/>
                      <a:ext cx="2857500" cy="2381250"/>
                    </a:xfrm>
                    <a:prstGeom prst="rect">
                      <a:avLst/>
                    </a:prstGeom>
                    <a:noFill/>
                    <a:ln w="9525">
                      <a:noFill/>
                      <a:headEnd/>
                      <a:tailEnd/>
                    </a:ln>
                  </pic:spPr>
                </pic:pic>
              </a:graphicData>
            </a:graphic>
          </wp:inline>
        </w:drawing>
      </w:r>
      <w:r>
        <w:t xml:space="preserve">   </w:t>
      </w:r>
      <w:r>
        <w:rPr>
          <w:noProof/>
        </w:rPr>
        <w:drawing>
          <wp:inline distT="0" distB="0" distL="0" distR="0" wp14:anchorId="76122F29" wp14:editId="32A824BB">
            <wp:extent cx="2857500" cy="190500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Picture" descr="plots/latest/age-sex-14-ge.png"/>
                    <pic:cNvPicPr>
                      <a:picLocks noChangeAspect="1" noChangeArrowheads="1"/>
                    </pic:cNvPicPr>
                  </pic:nvPicPr>
                  <pic:blipFill>
                    <a:blip r:embed="rId13"/>
                    <a:stretch>
                      <a:fillRect/>
                    </a:stretch>
                  </pic:blipFill>
                  <pic:spPr bwMode="auto">
                    <a:xfrm>
                      <a:off x="0" y="0"/>
                      <a:ext cx="2857500" cy="1905000"/>
                    </a:xfrm>
                    <a:prstGeom prst="rect">
                      <a:avLst/>
                    </a:prstGeom>
                    <a:noFill/>
                    <a:ln w="9525">
                      <a:noFill/>
                      <a:headEnd/>
                      <a:tailEnd/>
                    </a:ln>
                  </pic:spPr>
                </pic:pic>
              </a:graphicData>
            </a:graphic>
          </wp:inline>
        </w:drawing>
      </w:r>
    </w:p>
    <w:tbl>
      <w:tblPr>
        <w:tblW w:w="0" w:type="auto"/>
        <w:jc w:val="center"/>
        <w:tblLayout w:type="fixed"/>
        <w:tblLook w:val="0420" w:firstRow="1" w:lastRow="0" w:firstColumn="0" w:lastColumn="0" w:noHBand="0" w:noVBand="1"/>
      </w:tblPr>
      <w:tblGrid>
        <w:gridCol w:w="4752"/>
        <w:gridCol w:w="4752"/>
      </w:tblGrid>
      <w:tr w:rsidR="00D95CE7" w:rsidRPr="00FF32DA" w14:paraId="3C9CBAE5" w14:textId="77777777">
        <w:trPr>
          <w:jc w:val="center"/>
        </w:trPr>
        <w:tc>
          <w:tcPr>
            <w:tcW w:w="475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622178" w14:textId="77777777" w:rsidR="00D95CE7" w:rsidRPr="00FF32DA" w:rsidRDefault="00FF32DA">
            <w:pPr>
              <w:pBdr>
                <w:top w:val="none" w:sz="0" w:space="0" w:color="000000"/>
                <w:left w:val="none" w:sz="0" w:space="0" w:color="000000"/>
                <w:bottom w:val="none" w:sz="0" w:space="0" w:color="000000"/>
                <w:right w:val="none" w:sz="0" w:space="0" w:color="000000"/>
              </w:pBdr>
              <w:spacing w:before="40" w:after="40" w:line="240" w:lineRule="auto"/>
              <w:ind w:left="40" w:right="40"/>
              <w:jc w:val="left"/>
              <w:rPr>
                <w:lang w:val="de-DE"/>
              </w:rPr>
            </w:pPr>
            <w:r w:rsidRPr="00FF32DA">
              <w:rPr>
                <w:rFonts w:eastAsia="Arial" w:cs="Arial"/>
                <w:color w:val="808080"/>
                <w:sz w:val="16"/>
                <w:szCs w:val="16"/>
                <w:lang w:val="de-DE"/>
              </w:rPr>
              <w:t>Quelle: Netzwerk klinischer Labors und nationale Plattform.</w:t>
            </w:r>
            <w:r w:rsidRPr="00FF32DA">
              <w:rPr>
                <w:rFonts w:eastAsia="Arial" w:cs="Arial"/>
                <w:color w:val="808080"/>
                <w:sz w:val="16"/>
                <w:szCs w:val="16"/>
                <w:lang w:val="de-DE"/>
              </w:rPr>
              <w:br/>
              <w:t>Die für diese Karte verwendete Farbskala ist eine kontinuierliche Skala, die sich automatisch entsprechend der niedrigsten und höchsten gemeldeten Inzidenzen in jeder der belgischen Gemeinden verä</w:t>
            </w:r>
            <w:r w:rsidRPr="00FF32DA">
              <w:rPr>
                <w:rFonts w:eastAsia="Arial" w:cs="Arial"/>
                <w:color w:val="808080"/>
                <w:sz w:val="16"/>
                <w:szCs w:val="16"/>
                <w:lang w:val="de-DE"/>
              </w:rPr>
              <w:t>ndert.</w:t>
            </w:r>
          </w:p>
        </w:tc>
        <w:tc>
          <w:tcPr>
            <w:tcW w:w="475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AAD43C" w14:textId="77777777" w:rsidR="00D95CE7" w:rsidRPr="00FF32DA" w:rsidRDefault="00FF32DA">
            <w:pPr>
              <w:pBdr>
                <w:top w:val="none" w:sz="0" w:space="0" w:color="000000"/>
                <w:left w:val="none" w:sz="0" w:space="0" w:color="000000"/>
                <w:bottom w:val="none" w:sz="0" w:space="0" w:color="000000"/>
                <w:right w:val="none" w:sz="0" w:space="0" w:color="000000"/>
              </w:pBdr>
              <w:spacing w:before="40" w:after="40" w:line="240" w:lineRule="auto"/>
              <w:ind w:left="40" w:right="40"/>
              <w:jc w:val="left"/>
              <w:rPr>
                <w:lang w:val="de-DE"/>
              </w:rPr>
            </w:pPr>
            <w:r w:rsidRPr="00FF32DA">
              <w:rPr>
                <w:rFonts w:eastAsia="Arial" w:cs="Arial"/>
                <w:color w:val="808080"/>
                <w:sz w:val="16"/>
                <w:szCs w:val="16"/>
                <w:lang w:val="de-DE"/>
              </w:rPr>
              <w:t>Hinweis: Für 28 Fälle waren keine Informationen über Alter und/oder Geschlecht verfügbar.</w:t>
            </w:r>
          </w:p>
        </w:tc>
      </w:tr>
    </w:tbl>
    <w:p w14:paraId="63BAA666" w14:textId="77777777" w:rsidR="00D95CE7" w:rsidRPr="00FF32DA" w:rsidRDefault="00FF32DA">
      <w:pPr>
        <w:pStyle w:val="Caption"/>
        <w:rPr>
          <w:lang w:val="de-DE"/>
        </w:rPr>
      </w:pPr>
      <w:r w:rsidRPr="00FF32DA">
        <w:rPr>
          <w:lang w:val="de-DE"/>
        </w:rPr>
        <w:t xml:space="preserve">Sie unter Punkt 2.4 des Dokuments Häufig gestellte Fragen </w:t>
      </w:r>
      <w:hyperlink r:id="rId14">
        <w:r w:rsidRPr="00FF32DA">
          <w:rPr>
            <w:rStyle w:val="Hyperlink"/>
            <w:lang w:val="de-DE"/>
          </w:rPr>
          <w:t>Häufig gestellte Fragen</w:t>
        </w:r>
      </w:hyperlink>
      <w:r w:rsidRPr="00FF32DA">
        <w:rPr>
          <w:lang w:val="de-DE"/>
        </w:rPr>
        <w:t>.  </w:t>
      </w:r>
    </w:p>
    <w:p w14:paraId="0A8E94A3" w14:textId="77777777" w:rsidR="00D95CE7" w:rsidRPr="00FF32DA" w:rsidRDefault="00FF32DA">
      <w:pPr>
        <w:pStyle w:val="BodyText"/>
        <w:rPr>
          <w:lang w:val="de-DE"/>
        </w:rPr>
      </w:pPr>
      <w:r w:rsidRPr="00FF32DA">
        <w:rPr>
          <w:lang w:val="de-DE"/>
        </w:rPr>
        <w:t>Die Verteilung der Anzahl neu diagnostizierter Fälle sowie die Zeit bis zur Verdoppelung (oder Halbierung) der Fälle für Belgien, die einzelnen Provinzen, die Region Brüssel und die deutschsprachige Gemeinschaft sind in der un</w:t>
      </w:r>
      <w:r w:rsidRPr="00FF32DA">
        <w:rPr>
          <w:lang w:val="de-DE"/>
        </w:rPr>
        <w:t>ten folgenden Tabelle dargestellt.</w:t>
      </w:r>
    </w:p>
    <w:tbl>
      <w:tblPr>
        <w:tblW w:w="0" w:type="auto"/>
        <w:jc w:val="center"/>
        <w:tblLayout w:type="fixed"/>
        <w:tblLook w:val="0420" w:firstRow="1" w:lastRow="0" w:firstColumn="0" w:lastColumn="0" w:noHBand="0" w:noVBand="1"/>
      </w:tblPr>
      <w:tblGrid>
        <w:gridCol w:w="1584"/>
        <w:gridCol w:w="1296"/>
        <w:gridCol w:w="1296"/>
        <w:gridCol w:w="1339"/>
        <w:gridCol w:w="1339"/>
        <w:gridCol w:w="1440"/>
        <w:gridCol w:w="1339"/>
      </w:tblGrid>
      <w:tr w:rsidR="00D95CE7" w14:paraId="27370161" w14:textId="77777777">
        <w:trPr>
          <w:tblHeader/>
          <w:jc w:val="center"/>
        </w:trPr>
        <w:tc>
          <w:tcPr>
            <w:tcW w:w="1584" w:type="dxa"/>
            <w:tcBorders>
              <w:top w:val="none" w:sz="0" w:space="0" w:color="000000"/>
              <w:left w:val="none" w:sz="0" w:space="0" w:color="000000"/>
              <w:bottom w:val="none" w:sz="0" w:space="0" w:color="000000"/>
              <w:right w:val="none" w:sz="0" w:space="0" w:color="000000"/>
            </w:tcBorders>
            <w:shd w:val="clear" w:color="auto" w:fill="39B54A"/>
            <w:tcMar>
              <w:top w:w="0" w:type="dxa"/>
              <w:left w:w="0" w:type="dxa"/>
              <w:bottom w:w="0" w:type="dxa"/>
              <w:right w:w="0" w:type="dxa"/>
            </w:tcMar>
            <w:vAlign w:val="center"/>
          </w:tcPr>
          <w:p w14:paraId="1AE8F52D" w14:textId="77777777" w:rsidR="00D95CE7" w:rsidRPr="00FF32DA" w:rsidRDefault="00D95CE7">
            <w:pPr>
              <w:pBdr>
                <w:top w:val="none" w:sz="0" w:space="0" w:color="000000"/>
                <w:left w:val="none" w:sz="0" w:space="0" w:color="000000"/>
                <w:bottom w:val="none" w:sz="0" w:space="0" w:color="000000"/>
                <w:right w:val="none" w:sz="0" w:space="0" w:color="000000"/>
              </w:pBdr>
              <w:spacing w:before="20" w:after="20" w:line="240" w:lineRule="auto"/>
              <w:ind w:left="20" w:right="20"/>
              <w:jc w:val="left"/>
              <w:rPr>
                <w:lang w:val="de-DE"/>
              </w:rPr>
            </w:pPr>
          </w:p>
        </w:tc>
        <w:tc>
          <w:tcPr>
            <w:tcW w:w="1296" w:type="dxa"/>
            <w:tcBorders>
              <w:top w:val="none" w:sz="0" w:space="0" w:color="000000"/>
              <w:left w:val="none" w:sz="0" w:space="0" w:color="000000"/>
              <w:bottom w:val="none" w:sz="0" w:space="0" w:color="000000"/>
              <w:right w:val="none" w:sz="0" w:space="0" w:color="000000"/>
            </w:tcBorders>
            <w:shd w:val="clear" w:color="auto" w:fill="39B54A"/>
            <w:tcMar>
              <w:top w:w="0" w:type="dxa"/>
              <w:left w:w="0" w:type="dxa"/>
              <w:bottom w:w="0" w:type="dxa"/>
              <w:right w:w="0" w:type="dxa"/>
            </w:tcMar>
            <w:vAlign w:val="center"/>
          </w:tcPr>
          <w:p w14:paraId="76128F85"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b/>
                <w:color w:val="FFFFFF"/>
                <w:sz w:val="17"/>
                <w:szCs w:val="17"/>
              </w:rPr>
              <w:t>22/05/23-28/05/23</w:t>
            </w:r>
          </w:p>
        </w:tc>
        <w:tc>
          <w:tcPr>
            <w:tcW w:w="1296" w:type="dxa"/>
            <w:tcBorders>
              <w:top w:val="none" w:sz="0" w:space="0" w:color="000000"/>
              <w:left w:val="none" w:sz="0" w:space="0" w:color="000000"/>
              <w:bottom w:val="none" w:sz="0" w:space="0" w:color="000000"/>
              <w:right w:val="none" w:sz="0" w:space="0" w:color="000000"/>
            </w:tcBorders>
            <w:shd w:val="clear" w:color="auto" w:fill="39B54A"/>
            <w:tcMar>
              <w:top w:w="0" w:type="dxa"/>
              <w:left w:w="0" w:type="dxa"/>
              <w:bottom w:w="0" w:type="dxa"/>
              <w:right w:w="0" w:type="dxa"/>
            </w:tcMar>
            <w:vAlign w:val="center"/>
          </w:tcPr>
          <w:p w14:paraId="4118C8CB"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b/>
                <w:color w:val="FFFFFF"/>
                <w:sz w:val="17"/>
                <w:szCs w:val="17"/>
              </w:rPr>
              <w:t>29/05/23-04/06/23</w:t>
            </w:r>
          </w:p>
        </w:tc>
        <w:tc>
          <w:tcPr>
            <w:tcW w:w="1339" w:type="dxa"/>
            <w:tcBorders>
              <w:top w:val="none" w:sz="0" w:space="0" w:color="000000"/>
              <w:left w:val="none" w:sz="0" w:space="0" w:color="000000"/>
              <w:bottom w:val="none" w:sz="0" w:space="0" w:color="000000"/>
              <w:right w:val="none" w:sz="0" w:space="0" w:color="000000"/>
            </w:tcBorders>
            <w:shd w:val="clear" w:color="auto" w:fill="39B54A"/>
            <w:tcMar>
              <w:top w:w="0" w:type="dxa"/>
              <w:left w:w="0" w:type="dxa"/>
              <w:bottom w:w="0" w:type="dxa"/>
              <w:right w:w="0" w:type="dxa"/>
            </w:tcMar>
            <w:vAlign w:val="center"/>
          </w:tcPr>
          <w:p w14:paraId="6EDBE7BD"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proofErr w:type="spellStart"/>
            <w:r>
              <w:rPr>
                <w:rFonts w:eastAsia="Arial" w:cs="Arial"/>
                <w:b/>
                <w:color w:val="FFFFFF"/>
                <w:sz w:val="17"/>
                <w:szCs w:val="17"/>
              </w:rPr>
              <w:t>Veränderung</w:t>
            </w:r>
            <w:proofErr w:type="spellEnd"/>
            <w:r>
              <w:rPr>
                <w:rFonts w:eastAsia="Arial" w:cs="Arial"/>
                <w:b/>
                <w:color w:val="FFFFFF"/>
                <w:sz w:val="17"/>
                <w:szCs w:val="17"/>
              </w:rPr>
              <w:br/>
              <w:t>(</w:t>
            </w:r>
            <w:proofErr w:type="spellStart"/>
            <w:r>
              <w:rPr>
                <w:rFonts w:eastAsia="Arial" w:cs="Arial"/>
                <w:b/>
                <w:color w:val="FFFFFF"/>
                <w:sz w:val="17"/>
                <w:szCs w:val="17"/>
              </w:rPr>
              <w:t>absoluter</w:t>
            </w:r>
            <w:proofErr w:type="spellEnd"/>
            <w:r>
              <w:rPr>
                <w:rFonts w:eastAsia="Arial" w:cs="Arial"/>
                <w:b/>
                <w:color w:val="FFFFFF"/>
                <w:sz w:val="17"/>
                <w:szCs w:val="17"/>
              </w:rPr>
              <w:t xml:space="preserve"> </w:t>
            </w:r>
            <w:proofErr w:type="spellStart"/>
            <w:r>
              <w:rPr>
                <w:rFonts w:eastAsia="Arial" w:cs="Arial"/>
                <w:b/>
                <w:color w:val="FFFFFF"/>
                <w:sz w:val="17"/>
                <w:szCs w:val="17"/>
              </w:rPr>
              <w:t>Wert</w:t>
            </w:r>
            <w:proofErr w:type="spellEnd"/>
            <w:r>
              <w:rPr>
                <w:rFonts w:eastAsia="Arial" w:cs="Arial"/>
                <w:b/>
                <w:color w:val="FFFFFF"/>
                <w:sz w:val="17"/>
                <w:szCs w:val="17"/>
              </w:rPr>
              <w:t>)</w:t>
            </w:r>
          </w:p>
        </w:tc>
        <w:tc>
          <w:tcPr>
            <w:tcW w:w="1339" w:type="dxa"/>
            <w:tcBorders>
              <w:top w:val="none" w:sz="0" w:space="0" w:color="000000"/>
              <w:left w:val="none" w:sz="0" w:space="0" w:color="000000"/>
              <w:bottom w:val="none" w:sz="0" w:space="0" w:color="000000"/>
              <w:right w:val="none" w:sz="0" w:space="0" w:color="000000"/>
            </w:tcBorders>
            <w:shd w:val="clear" w:color="auto" w:fill="39B54A"/>
            <w:tcMar>
              <w:top w:w="0" w:type="dxa"/>
              <w:left w:w="0" w:type="dxa"/>
              <w:bottom w:w="0" w:type="dxa"/>
              <w:right w:w="0" w:type="dxa"/>
            </w:tcMar>
            <w:vAlign w:val="center"/>
          </w:tcPr>
          <w:p w14:paraId="05562F41"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proofErr w:type="spellStart"/>
            <w:r>
              <w:rPr>
                <w:rFonts w:eastAsia="Arial" w:cs="Arial"/>
                <w:b/>
                <w:color w:val="FFFFFF"/>
                <w:sz w:val="17"/>
                <w:szCs w:val="17"/>
              </w:rPr>
              <w:t>Veränderung</w:t>
            </w:r>
            <w:proofErr w:type="spellEnd"/>
            <w:r>
              <w:rPr>
                <w:rFonts w:eastAsia="Arial" w:cs="Arial"/>
                <w:b/>
                <w:color w:val="FFFFFF"/>
                <w:sz w:val="17"/>
                <w:szCs w:val="17"/>
              </w:rPr>
              <w:br/>
              <w:t>(</w:t>
            </w:r>
            <w:proofErr w:type="spellStart"/>
            <w:r>
              <w:rPr>
                <w:rFonts w:eastAsia="Arial" w:cs="Arial"/>
                <w:b/>
                <w:color w:val="FFFFFF"/>
                <w:sz w:val="17"/>
                <w:szCs w:val="17"/>
              </w:rPr>
              <w:t>Prozent</w:t>
            </w:r>
            <w:proofErr w:type="spellEnd"/>
            <w:r>
              <w:rPr>
                <w:rFonts w:eastAsia="Arial" w:cs="Arial"/>
                <w:b/>
                <w:color w:val="FFFFFF"/>
                <w:sz w:val="17"/>
                <w:szCs w:val="17"/>
              </w:rPr>
              <w:t>)</w:t>
            </w:r>
          </w:p>
        </w:tc>
        <w:tc>
          <w:tcPr>
            <w:tcW w:w="1440" w:type="dxa"/>
            <w:tcBorders>
              <w:top w:val="none" w:sz="0" w:space="0" w:color="000000"/>
              <w:left w:val="none" w:sz="0" w:space="0" w:color="000000"/>
              <w:bottom w:val="none" w:sz="0" w:space="0" w:color="000000"/>
              <w:right w:val="none" w:sz="0" w:space="0" w:color="000000"/>
            </w:tcBorders>
            <w:shd w:val="clear" w:color="auto" w:fill="39B54A"/>
            <w:tcMar>
              <w:top w:w="0" w:type="dxa"/>
              <w:left w:w="0" w:type="dxa"/>
              <w:bottom w:w="0" w:type="dxa"/>
              <w:right w:w="0" w:type="dxa"/>
            </w:tcMar>
            <w:vAlign w:val="center"/>
          </w:tcPr>
          <w:p w14:paraId="565F922D" w14:textId="77777777" w:rsidR="00D95CE7" w:rsidRPr="00FF32DA"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rPr>
                <w:lang w:val="de-DE"/>
              </w:rPr>
            </w:pPr>
            <w:r w:rsidRPr="00FF32DA">
              <w:rPr>
                <w:rFonts w:eastAsia="Arial" w:cs="Arial"/>
                <w:b/>
                <w:color w:val="FFFFFF"/>
                <w:sz w:val="17"/>
                <w:szCs w:val="17"/>
                <w:lang w:val="de-DE"/>
              </w:rPr>
              <w:t>Zeit für Verdoppelung/Halbierung (Tage)*</w:t>
            </w:r>
          </w:p>
        </w:tc>
        <w:tc>
          <w:tcPr>
            <w:tcW w:w="1339" w:type="dxa"/>
            <w:tcBorders>
              <w:top w:val="none" w:sz="0" w:space="0" w:color="000000"/>
              <w:left w:val="none" w:sz="0" w:space="0" w:color="000000"/>
              <w:bottom w:val="none" w:sz="0" w:space="0" w:color="000000"/>
              <w:right w:val="none" w:sz="0" w:space="0" w:color="000000"/>
            </w:tcBorders>
            <w:shd w:val="clear" w:color="auto" w:fill="39B54A"/>
            <w:tcMar>
              <w:top w:w="0" w:type="dxa"/>
              <w:left w:w="0" w:type="dxa"/>
              <w:bottom w:w="0" w:type="dxa"/>
              <w:right w:w="0" w:type="dxa"/>
            </w:tcMar>
            <w:vAlign w:val="center"/>
          </w:tcPr>
          <w:p w14:paraId="2B779FB7"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proofErr w:type="spellStart"/>
            <w:r>
              <w:rPr>
                <w:rFonts w:eastAsia="Arial" w:cs="Arial"/>
                <w:b/>
                <w:color w:val="FFFFFF"/>
                <w:sz w:val="17"/>
                <w:szCs w:val="17"/>
              </w:rPr>
              <w:t>Inzidenz</w:t>
            </w:r>
            <w:proofErr w:type="spellEnd"/>
            <w:r>
              <w:rPr>
                <w:rFonts w:eastAsia="Arial" w:cs="Arial"/>
                <w:b/>
                <w:color w:val="FFFFFF"/>
                <w:sz w:val="17"/>
                <w:szCs w:val="17"/>
              </w:rPr>
              <w:t xml:space="preserve"> pro 100 000 (14 </w:t>
            </w:r>
            <w:proofErr w:type="spellStart"/>
            <w:r>
              <w:rPr>
                <w:rFonts w:eastAsia="Arial" w:cs="Arial"/>
                <w:b/>
                <w:color w:val="FFFFFF"/>
                <w:sz w:val="17"/>
                <w:szCs w:val="17"/>
              </w:rPr>
              <w:t>Tage</w:t>
            </w:r>
            <w:proofErr w:type="spellEnd"/>
            <w:r>
              <w:rPr>
                <w:rFonts w:eastAsia="Arial" w:cs="Arial"/>
                <w:b/>
                <w:color w:val="FFFFFF"/>
                <w:sz w:val="17"/>
                <w:szCs w:val="17"/>
              </w:rPr>
              <w:t>)**</w:t>
            </w:r>
          </w:p>
        </w:tc>
      </w:tr>
      <w:tr w:rsidR="00D95CE7" w14:paraId="1C8FAA94" w14:textId="77777777">
        <w:trPr>
          <w:jc w:val="center"/>
        </w:trPr>
        <w:tc>
          <w:tcPr>
            <w:tcW w:w="1584" w:type="dxa"/>
            <w:tcBorders>
              <w:top w:val="none" w:sz="0" w:space="0" w:color="000000"/>
              <w:left w:val="none" w:sz="0" w:space="0" w:color="000000"/>
              <w:bottom w:val="single" w:sz="8" w:space="0" w:color="B2D235"/>
              <w:right w:val="none" w:sz="0" w:space="0" w:color="000000"/>
            </w:tcBorders>
            <w:shd w:val="clear" w:color="auto" w:fill="D4F1D3"/>
            <w:tcMar>
              <w:top w:w="0" w:type="dxa"/>
              <w:left w:w="0" w:type="dxa"/>
              <w:bottom w:w="0" w:type="dxa"/>
              <w:right w:w="0" w:type="dxa"/>
            </w:tcMar>
            <w:vAlign w:val="center"/>
          </w:tcPr>
          <w:p w14:paraId="043CAE2C"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left"/>
            </w:pPr>
            <w:proofErr w:type="spellStart"/>
            <w:r>
              <w:rPr>
                <w:rFonts w:eastAsia="Arial" w:cs="Arial"/>
                <w:b/>
                <w:color w:val="000000"/>
                <w:sz w:val="17"/>
                <w:szCs w:val="17"/>
              </w:rPr>
              <w:t>Belgien</w:t>
            </w:r>
            <w:proofErr w:type="spellEnd"/>
          </w:p>
        </w:tc>
        <w:tc>
          <w:tcPr>
            <w:tcW w:w="1296" w:type="dxa"/>
            <w:tcBorders>
              <w:top w:val="none" w:sz="0" w:space="0" w:color="000000"/>
              <w:left w:val="none" w:sz="0" w:space="0" w:color="000000"/>
              <w:bottom w:val="single" w:sz="8" w:space="0" w:color="B2D235"/>
              <w:right w:val="none" w:sz="0" w:space="0" w:color="000000"/>
            </w:tcBorders>
            <w:shd w:val="clear" w:color="auto" w:fill="D4F1D3"/>
            <w:tcMar>
              <w:top w:w="0" w:type="dxa"/>
              <w:left w:w="0" w:type="dxa"/>
              <w:bottom w:w="0" w:type="dxa"/>
              <w:right w:w="0" w:type="dxa"/>
            </w:tcMar>
            <w:vAlign w:val="center"/>
          </w:tcPr>
          <w:p w14:paraId="26F28FD9"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b/>
                <w:color w:val="000000"/>
                <w:sz w:val="17"/>
                <w:szCs w:val="17"/>
              </w:rPr>
              <w:t>831</w:t>
            </w:r>
          </w:p>
        </w:tc>
        <w:tc>
          <w:tcPr>
            <w:tcW w:w="1296" w:type="dxa"/>
            <w:tcBorders>
              <w:top w:val="none" w:sz="0" w:space="0" w:color="000000"/>
              <w:left w:val="none" w:sz="0" w:space="0" w:color="000000"/>
              <w:bottom w:val="single" w:sz="8" w:space="0" w:color="B2D235"/>
              <w:right w:val="none" w:sz="0" w:space="0" w:color="000000"/>
            </w:tcBorders>
            <w:shd w:val="clear" w:color="auto" w:fill="D4F1D3"/>
            <w:tcMar>
              <w:top w:w="0" w:type="dxa"/>
              <w:left w:w="0" w:type="dxa"/>
              <w:bottom w:w="0" w:type="dxa"/>
              <w:right w:w="0" w:type="dxa"/>
            </w:tcMar>
            <w:vAlign w:val="center"/>
          </w:tcPr>
          <w:p w14:paraId="428544B5"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b/>
                <w:color w:val="000000"/>
                <w:sz w:val="17"/>
                <w:szCs w:val="17"/>
              </w:rPr>
              <w:t>501</w:t>
            </w:r>
          </w:p>
        </w:tc>
        <w:tc>
          <w:tcPr>
            <w:tcW w:w="1339" w:type="dxa"/>
            <w:tcBorders>
              <w:top w:val="none" w:sz="0" w:space="0" w:color="000000"/>
              <w:left w:val="none" w:sz="0" w:space="0" w:color="000000"/>
              <w:bottom w:val="single" w:sz="8" w:space="0" w:color="B2D235"/>
              <w:right w:val="none" w:sz="0" w:space="0" w:color="000000"/>
            </w:tcBorders>
            <w:shd w:val="clear" w:color="auto" w:fill="D4F1D3"/>
            <w:tcMar>
              <w:top w:w="0" w:type="dxa"/>
              <w:left w:w="0" w:type="dxa"/>
              <w:bottom w:w="0" w:type="dxa"/>
              <w:right w:w="0" w:type="dxa"/>
            </w:tcMar>
            <w:vAlign w:val="center"/>
          </w:tcPr>
          <w:p w14:paraId="0DA9BB88"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b/>
                <w:color w:val="000000"/>
                <w:sz w:val="17"/>
                <w:szCs w:val="17"/>
              </w:rPr>
              <w:t>-330</w:t>
            </w:r>
          </w:p>
        </w:tc>
        <w:tc>
          <w:tcPr>
            <w:tcW w:w="1339" w:type="dxa"/>
            <w:tcBorders>
              <w:top w:val="none" w:sz="0" w:space="0" w:color="000000"/>
              <w:left w:val="none" w:sz="0" w:space="0" w:color="000000"/>
              <w:bottom w:val="single" w:sz="8" w:space="0" w:color="B2D235"/>
              <w:right w:val="none" w:sz="0" w:space="0" w:color="000000"/>
            </w:tcBorders>
            <w:shd w:val="clear" w:color="auto" w:fill="D4F1D3"/>
            <w:tcMar>
              <w:top w:w="0" w:type="dxa"/>
              <w:left w:w="0" w:type="dxa"/>
              <w:bottom w:w="0" w:type="dxa"/>
              <w:right w:w="0" w:type="dxa"/>
            </w:tcMar>
            <w:vAlign w:val="center"/>
          </w:tcPr>
          <w:p w14:paraId="438C19D6"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b/>
                <w:color w:val="000000"/>
                <w:sz w:val="17"/>
                <w:szCs w:val="17"/>
              </w:rPr>
              <w:t>-40%</w:t>
            </w:r>
          </w:p>
        </w:tc>
        <w:tc>
          <w:tcPr>
            <w:tcW w:w="1440" w:type="dxa"/>
            <w:tcBorders>
              <w:top w:val="none" w:sz="0" w:space="0" w:color="000000"/>
              <w:left w:val="none" w:sz="0" w:space="0" w:color="000000"/>
              <w:bottom w:val="single" w:sz="8" w:space="0" w:color="B2D235"/>
              <w:right w:val="none" w:sz="0" w:space="0" w:color="000000"/>
            </w:tcBorders>
            <w:shd w:val="clear" w:color="auto" w:fill="D4F1D3"/>
            <w:tcMar>
              <w:top w:w="0" w:type="dxa"/>
              <w:left w:w="0" w:type="dxa"/>
              <w:bottom w:w="0" w:type="dxa"/>
              <w:right w:w="0" w:type="dxa"/>
            </w:tcMar>
            <w:vAlign w:val="center"/>
          </w:tcPr>
          <w:p w14:paraId="70C800E1"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b/>
                <w:color w:val="006838"/>
                <w:sz w:val="17"/>
                <w:szCs w:val="17"/>
              </w:rPr>
              <w:t>10</w:t>
            </w:r>
          </w:p>
        </w:tc>
        <w:tc>
          <w:tcPr>
            <w:tcW w:w="1339" w:type="dxa"/>
            <w:tcBorders>
              <w:top w:val="none" w:sz="0" w:space="0" w:color="000000"/>
              <w:left w:val="none" w:sz="0" w:space="0" w:color="000000"/>
              <w:bottom w:val="single" w:sz="8" w:space="0" w:color="B2D235"/>
              <w:right w:val="none" w:sz="0" w:space="0" w:color="000000"/>
            </w:tcBorders>
            <w:shd w:val="clear" w:color="auto" w:fill="D4F1D3"/>
            <w:tcMar>
              <w:top w:w="0" w:type="dxa"/>
              <w:left w:w="0" w:type="dxa"/>
              <w:bottom w:w="0" w:type="dxa"/>
              <w:right w:w="0" w:type="dxa"/>
            </w:tcMar>
            <w:vAlign w:val="center"/>
          </w:tcPr>
          <w:p w14:paraId="43D6A549"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b/>
                <w:color w:val="000000"/>
                <w:sz w:val="17"/>
                <w:szCs w:val="17"/>
              </w:rPr>
              <w:t>11</w:t>
            </w:r>
          </w:p>
        </w:tc>
      </w:tr>
      <w:tr w:rsidR="00D95CE7" w14:paraId="20382693" w14:textId="77777777">
        <w:trPr>
          <w:jc w:val="center"/>
        </w:trPr>
        <w:tc>
          <w:tcPr>
            <w:tcW w:w="1584"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4E8FA710"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left"/>
            </w:pPr>
            <w:r>
              <w:rPr>
                <w:rFonts w:eastAsia="Arial" w:cs="Arial"/>
                <w:color w:val="000000"/>
                <w:sz w:val="17"/>
                <w:szCs w:val="17"/>
              </w:rPr>
              <w:t>Antwerpen</w:t>
            </w:r>
          </w:p>
        </w:tc>
        <w:tc>
          <w:tcPr>
            <w:tcW w:w="129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7808EC99"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117</w:t>
            </w:r>
          </w:p>
        </w:tc>
        <w:tc>
          <w:tcPr>
            <w:tcW w:w="129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096996FB"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71</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32D1D627"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-46</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37116E22"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-39%</w:t>
            </w:r>
          </w:p>
        </w:tc>
        <w:tc>
          <w:tcPr>
            <w:tcW w:w="1440"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32BAF1A2"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6838"/>
                <w:sz w:val="17"/>
                <w:szCs w:val="17"/>
              </w:rPr>
              <w:t>10</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48D4A12D"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10</w:t>
            </w:r>
          </w:p>
        </w:tc>
      </w:tr>
      <w:tr w:rsidR="00D95CE7" w14:paraId="485D28E9" w14:textId="77777777">
        <w:trPr>
          <w:jc w:val="center"/>
        </w:trPr>
        <w:tc>
          <w:tcPr>
            <w:tcW w:w="1584"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252C861C"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left"/>
            </w:pPr>
            <w:r>
              <w:rPr>
                <w:rFonts w:eastAsia="Arial" w:cs="Arial"/>
                <w:color w:val="000000"/>
                <w:sz w:val="17"/>
                <w:szCs w:val="17"/>
              </w:rPr>
              <w:t xml:space="preserve">Brabant </w:t>
            </w:r>
            <w:proofErr w:type="spellStart"/>
            <w:r>
              <w:rPr>
                <w:rFonts w:eastAsia="Arial" w:cs="Arial"/>
                <w:color w:val="000000"/>
                <w:sz w:val="17"/>
                <w:szCs w:val="17"/>
              </w:rPr>
              <w:t>wallon</w:t>
            </w:r>
            <w:proofErr w:type="spellEnd"/>
          </w:p>
        </w:tc>
        <w:tc>
          <w:tcPr>
            <w:tcW w:w="129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38219632"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42</w:t>
            </w:r>
          </w:p>
        </w:tc>
        <w:tc>
          <w:tcPr>
            <w:tcW w:w="129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7B8BD493"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25</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3E67187E"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-17</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142374D0"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-40%</w:t>
            </w:r>
          </w:p>
        </w:tc>
        <w:tc>
          <w:tcPr>
            <w:tcW w:w="1440"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2F451DA4"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6838"/>
                <w:sz w:val="17"/>
                <w:szCs w:val="17"/>
              </w:rPr>
              <w:t>9</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098EDA66"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16</w:t>
            </w:r>
          </w:p>
        </w:tc>
      </w:tr>
      <w:tr w:rsidR="00D95CE7" w14:paraId="067CA35F" w14:textId="77777777">
        <w:trPr>
          <w:jc w:val="center"/>
        </w:trPr>
        <w:tc>
          <w:tcPr>
            <w:tcW w:w="1584"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38F752C7"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left"/>
            </w:pPr>
            <w:r>
              <w:rPr>
                <w:rFonts w:eastAsia="Arial" w:cs="Arial"/>
                <w:color w:val="000000"/>
                <w:sz w:val="17"/>
                <w:szCs w:val="17"/>
              </w:rPr>
              <w:t>Hainaut</w:t>
            </w:r>
          </w:p>
        </w:tc>
        <w:tc>
          <w:tcPr>
            <w:tcW w:w="129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032F77DC"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107</w:t>
            </w:r>
          </w:p>
        </w:tc>
        <w:tc>
          <w:tcPr>
            <w:tcW w:w="129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4F15E50C"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71</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1600EB0F"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-36</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3C4665EE"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-34%</w:t>
            </w:r>
          </w:p>
        </w:tc>
        <w:tc>
          <w:tcPr>
            <w:tcW w:w="1440"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73C1403D"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6838"/>
                <w:sz w:val="17"/>
                <w:szCs w:val="17"/>
              </w:rPr>
              <w:t>12</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57CA49C3"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13</w:t>
            </w:r>
          </w:p>
        </w:tc>
      </w:tr>
      <w:tr w:rsidR="00D95CE7" w14:paraId="10E1443A" w14:textId="77777777">
        <w:trPr>
          <w:jc w:val="center"/>
        </w:trPr>
        <w:tc>
          <w:tcPr>
            <w:tcW w:w="1584"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76942BB4"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left"/>
            </w:pPr>
            <w:r>
              <w:rPr>
                <w:rFonts w:eastAsia="Arial" w:cs="Arial"/>
                <w:color w:val="000000"/>
                <w:sz w:val="17"/>
                <w:szCs w:val="17"/>
              </w:rPr>
              <w:t>Liège***</w:t>
            </w:r>
          </w:p>
        </w:tc>
        <w:tc>
          <w:tcPr>
            <w:tcW w:w="129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2D5DA170"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59</w:t>
            </w:r>
          </w:p>
        </w:tc>
        <w:tc>
          <w:tcPr>
            <w:tcW w:w="129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7C0701B4"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34</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33D94330"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-25</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30F35863"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-42%</w:t>
            </w:r>
          </w:p>
        </w:tc>
        <w:tc>
          <w:tcPr>
            <w:tcW w:w="1440"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0292A08A"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6838"/>
                <w:sz w:val="17"/>
                <w:szCs w:val="17"/>
              </w:rPr>
              <w:t>9</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4E25880D"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8</w:t>
            </w:r>
          </w:p>
        </w:tc>
      </w:tr>
      <w:tr w:rsidR="00D95CE7" w14:paraId="2DBA4E21" w14:textId="77777777">
        <w:trPr>
          <w:jc w:val="center"/>
        </w:trPr>
        <w:tc>
          <w:tcPr>
            <w:tcW w:w="1584"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2D0325F6"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left"/>
            </w:pPr>
            <w:r>
              <w:rPr>
                <w:rFonts w:eastAsia="Arial" w:cs="Arial"/>
                <w:color w:val="000000"/>
                <w:sz w:val="17"/>
                <w:szCs w:val="17"/>
              </w:rPr>
              <w:t>Limburg</w:t>
            </w:r>
          </w:p>
        </w:tc>
        <w:tc>
          <w:tcPr>
            <w:tcW w:w="129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6CD40D61"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40</w:t>
            </w:r>
          </w:p>
        </w:tc>
        <w:tc>
          <w:tcPr>
            <w:tcW w:w="129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1E12393A"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20</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3C2A2AA1"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-20</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38B2440C"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-50%</w:t>
            </w:r>
          </w:p>
        </w:tc>
        <w:tc>
          <w:tcPr>
            <w:tcW w:w="1440"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29E946DE"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6838"/>
                <w:sz w:val="17"/>
                <w:szCs w:val="17"/>
              </w:rPr>
              <w:t>7</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75508990"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7</w:t>
            </w:r>
          </w:p>
        </w:tc>
      </w:tr>
      <w:tr w:rsidR="00D95CE7" w14:paraId="5A956BE8" w14:textId="77777777">
        <w:trPr>
          <w:jc w:val="center"/>
        </w:trPr>
        <w:tc>
          <w:tcPr>
            <w:tcW w:w="1584"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5F54025B"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left"/>
            </w:pPr>
            <w:r>
              <w:rPr>
                <w:rFonts w:eastAsia="Arial" w:cs="Arial"/>
                <w:color w:val="000000"/>
                <w:sz w:val="17"/>
                <w:szCs w:val="17"/>
              </w:rPr>
              <w:t>Luxembourg</w:t>
            </w:r>
          </w:p>
        </w:tc>
        <w:tc>
          <w:tcPr>
            <w:tcW w:w="129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34EB4A01"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13</w:t>
            </w:r>
          </w:p>
        </w:tc>
        <w:tc>
          <w:tcPr>
            <w:tcW w:w="129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4182E640"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16</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55C7EF94"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3</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723EE1CC"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+23%</w:t>
            </w:r>
          </w:p>
        </w:tc>
        <w:tc>
          <w:tcPr>
            <w:tcW w:w="1440"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71693190"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FFA500"/>
                <w:sz w:val="17"/>
                <w:szCs w:val="17"/>
              </w:rPr>
              <w:t>23</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6B9F5539"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10</w:t>
            </w:r>
          </w:p>
        </w:tc>
      </w:tr>
      <w:tr w:rsidR="00D95CE7" w14:paraId="6D6A30B7" w14:textId="77777777">
        <w:trPr>
          <w:jc w:val="center"/>
        </w:trPr>
        <w:tc>
          <w:tcPr>
            <w:tcW w:w="1584"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31599B64"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left"/>
            </w:pPr>
            <w:r>
              <w:rPr>
                <w:rFonts w:eastAsia="Arial" w:cs="Arial"/>
                <w:color w:val="000000"/>
                <w:sz w:val="17"/>
                <w:szCs w:val="17"/>
              </w:rPr>
              <w:t>Namur</w:t>
            </w:r>
          </w:p>
        </w:tc>
        <w:tc>
          <w:tcPr>
            <w:tcW w:w="129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55AB2BAF"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26</w:t>
            </w:r>
          </w:p>
        </w:tc>
        <w:tc>
          <w:tcPr>
            <w:tcW w:w="129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22B7C90B"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20</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7FA8771F"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-6</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7CEECF14"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-23%</w:t>
            </w:r>
          </w:p>
        </w:tc>
        <w:tc>
          <w:tcPr>
            <w:tcW w:w="1440"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708B24FA"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6838"/>
                <w:sz w:val="17"/>
                <w:szCs w:val="17"/>
              </w:rPr>
              <w:t>18</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25168E9F"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9</w:t>
            </w:r>
          </w:p>
        </w:tc>
      </w:tr>
      <w:tr w:rsidR="00D95CE7" w14:paraId="082A8F13" w14:textId="77777777">
        <w:trPr>
          <w:jc w:val="center"/>
        </w:trPr>
        <w:tc>
          <w:tcPr>
            <w:tcW w:w="1584"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1DDBDD36"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left"/>
            </w:pPr>
            <w:r>
              <w:rPr>
                <w:rFonts w:eastAsia="Arial" w:cs="Arial"/>
                <w:color w:val="000000"/>
                <w:sz w:val="17"/>
                <w:szCs w:val="17"/>
              </w:rPr>
              <w:t>Oost-Vlaanderen</w:t>
            </w:r>
          </w:p>
        </w:tc>
        <w:tc>
          <w:tcPr>
            <w:tcW w:w="129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16C2167E"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147</w:t>
            </w:r>
          </w:p>
        </w:tc>
        <w:tc>
          <w:tcPr>
            <w:tcW w:w="129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2EE5AA41"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77</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3BC14838"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-70</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00FC6690"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-48%</w:t>
            </w:r>
          </w:p>
        </w:tc>
        <w:tc>
          <w:tcPr>
            <w:tcW w:w="1440"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6DF74A19"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6838"/>
                <w:sz w:val="17"/>
                <w:szCs w:val="17"/>
              </w:rPr>
              <w:t>8</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42E28C3B"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15</w:t>
            </w:r>
          </w:p>
        </w:tc>
      </w:tr>
      <w:tr w:rsidR="00D95CE7" w14:paraId="580C3898" w14:textId="77777777">
        <w:trPr>
          <w:jc w:val="center"/>
        </w:trPr>
        <w:tc>
          <w:tcPr>
            <w:tcW w:w="1584"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63BF84FF"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left"/>
            </w:pPr>
            <w:r>
              <w:rPr>
                <w:rFonts w:eastAsia="Arial" w:cs="Arial"/>
                <w:color w:val="000000"/>
                <w:sz w:val="17"/>
                <w:szCs w:val="17"/>
              </w:rPr>
              <w:t>Vlaams-Brabant</w:t>
            </w:r>
          </w:p>
        </w:tc>
        <w:tc>
          <w:tcPr>
            <w:tcW w:w="129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455E1436"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70</w:t>
            </w:r>
          </w:p>
        </w:tc>
        <w:tc>
          <w:tcPr>
            <w:tcW w:w="129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453A32D5"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56</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64BCFFB3"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-14</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41AA6C90"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-20%</w:t>
            </w:r>
          </w:p>
        </w:tc>
        <w:tc>
          <w:tcPr>
            <w:tcW w:w="1440"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4213B7CA"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6838"/>
                <w:sz w:val="17"/>
                <w:szCs w:val="17"/>
              </w:rPr>
              <w:t>22</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097E944E"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11</w:t>
            </w:r>
          </w:p>
        </w:tc>
      </w:tr>
      <w:tr w:rsidR="00D95CE7" w14:paraId="0718DF22" w14:textId="77777777">
        <w:trPr>
          <w:jc w:val="center"/>
        </w:trPr>
        <w:tc>
          <w:tcPr>
            <w:tcW w:w="1584"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67E40B43"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left"/>
            </w:pPr>
            <w:r>
              <w:rPr>
                <w:rFonts w:eastAsia="Arial" w:cs="Arial"/>
                <w:color w:val="000000"/>
                <w:sz w:val="17"/>
                <w:szCs w:val="17"/>
              </w:rPr>
              <w:t>West-Vlaanderen</w:t>
            </w:r>
          </w:p>
        </w:tc>
        <w:tc>
          <w:tcPr>
            <w:tcW w:w="129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329106B2"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110</w:t>
            </w:r>
          </w:p>
        </w:tc>
        <w:tc>
          <w:tcPr>
            <w:tcW w:w="129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00BAB016"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52</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1501F22B"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-58</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06B41B9D"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-53%</w:t>
            </w:r>
          </w:p>
        </w:tc>
        <w:tc>
          <w:tcPr>
            <w:tcW w:w="1440"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469419A8"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6838"/>
                <w:sz w:val="17"/>
                <w:szCs w:val="17"/>
              </w:rPr>
              <w:t>6</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3AA92C65"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13</w:t>
            </w:r>
          </w:p>
        </w:tc>
      </w:tr>
      <w:tr w:rsidR="00D95CE7" w14:paraId="12B5847F" w14:textId="77777777">
        <w:trPr>
          <w:jc w:val="center"/>
        </w:trPr>
        <w:tc>
          <w:tcPr>
            <w:tcW w:w="1584"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6034D6EB"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left"/>
            </w:pPr>
            <w:proofErr w:type="spellStart"/>
            <w:r>
              <w:rPr>
                <w:rFonts w:eastAsia="Arial" w:cs="Arial"/>
                <w:color w:val="000000"/>
                <w:sz w:val="17"/>
                <w:szCs w:val="17"/>
              </w:rPr>
              <w:t>Region</w:t>
            </w:r>
            <w:proofErr w:type="spellEnd"/>
            <w:r>
              <w:rPr>
                <w:rFonts w:eastAsia="Arial" w:cs="Arial"/>
                <w:color w:val="000000"/>
                <w:sz w:val="17"/>
                <w:szCs w:val="17"/>
              </w:rPr>
              <w:t xml:space="preserve"> </w:t>
            </w:r>
            <w:proofErr w:type="spellStart"/>
            <w:r>
              <w:rPr>
                <w:rFonts w:eastAsia="Arial" w:cs="Arial"/>
                <w:color w:val="000000"/>
                <w:sz w:val="17"/>
                <w:szCs w:val="17"/>
              </w:rPr>
              <w:t>Brüssel-Hauptstadt</w:t>
            </w:r>
            <w:proofErr w:type="spellEnd"/>
          </w:p>
        </w:tc>
        <w:tc>
          <w:tcPr>
            <w:tcW w:w="129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6625DEB8"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69</w:t>
            </w:r>
          </w:p>
        </w:tc>
        <w:tc>
          <w:tcPr>
            <w:tcW w:w="129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55DE2184"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39</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45B8BBA4"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-30</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5B0351A0"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-43%</w:t>
            </w:r>
          </w:p>
        </w:tc>
        <w:tc>
          <w:tcPr>
            <w:tcW w:w="1440"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295F592B"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6838"/>
                <w:sz w:val="17"/>
                <w:szCs w:val="17"/>
              </w:rPr>
              <w:t>9</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49EC8BA1"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9</w:t>
            </w:r>
          </w:p>
        </w:tc>
      </w:tr>
      <w:tr w:rsidR="00D95CE7" w14:paraId="47171C05" w14:textId="77777777">
        <w:trPr>
          <w:jc w:val="center"/>
        </w:trPr>
        <w:tc>
          <w:tcPr>
            <w:tcW w:w="1584"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58A8A9EB"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left"/>
            </w:pPr>
            <w:proofErr w:type="spellStart"/>
            <w:r>
              <w:rPr>
                <w:rFonts w:eastAsia="Arial" w:cs="Arial"/>
                <w:color w:val="000000"/>
                <w:sz w:val="17"/>
                <w:szCs w:val="17"/>
              </w:rPr>
              <w:t>Deutschsprachige</w:t>
            </w:r>
            <w:proofErr w:type="spellEnd"/>
            <w:r>
              <w:rPr>
                <w:rFonts w:eastAsia="Arial" w:cs="Arial"/>
                <w:color w:val="000000"/>
                <w:sz w:val="17"/>
                <w:szCs w:val="17"/>
              </w:rPr>
              <w:t xml:space="preserve"> </w:t>
            </w:r>
            <w:proofErr w:type="spellStart"/>
            <w:r>
              <w:rPr>
                <w:rFonts w:eastAsia="Arial" w:cs="Arial"/>
                <w:color w:val="000000"/>
                <w:sz w:val="17"/>
                <w:szCs w:val="17"/>
              </w:rPr>
              <w:t>Gemeinschaft</w:t>
            </w:r>
            <w:proofErr w:type="spellEnd"/>
          </w:p>
        </w:tc>
        <w:tc>
          <w:tcPr>
            <w:tcW w:w="129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598B7589"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5</w:t>
            </w:r>
          </w:p>
        </w:tc>
        <w:tc>
          <w:tcPr>
            <w:tcW w:w="1296"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5628E874"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2</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7A6A8241"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-3</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6313E8D4"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-60%</w:t>
            </w:r>
          </w:p>
        </w:tc>
        <w:tc>
          <w:tcPr>
            <w:tcW w:w="1440"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0DD7F88B"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6838"/>
                <w:sz w:val="17"/>
                <w:szCs w:val="17"/>
              </w:rPr>
              <w:t>5</w:t>
            </w:r>
          </w:p>
        </w:tc>
        <w:tc>
          <w:tcPr>
            <w:tcW w:w="1339" w:type="dxa"/>
            <w:tcBorders>
              <w:top w:val="single" w:sz="8" w:space="0" w:color="B2D235"/>
              <w:left w:val="none" w:sz="0" w:space="0" w:color="000000"/>
              <w:bottom w:val="single" w:sz="8" w:space="0" w:color="B2D235"/>
              <w:right w:val="none" w:sz="0" w:space="0" w:color="000000"/>
            </w:tcBorders>
            <w:shd w:val="clear" w:color="auto" w:fill="FFFFFF"/>
            <w:tcMar>
              <w:top w:w="0" w:type="dxa"/>
              <w:left w:w="0" w:type="dxa"/>
              <w:bottom w:w="0" w:type="dxa"/>
              <w:right w:w="0" w:type="dxa"/>
            </w:tcMar>
            <w:vAlign w:val="center"/>
          </w:tcPr>
          <w:p w14:paraId="316692B6" w14:textId="77777777" w:rsidR="00D95CE7" w:rsidRDefault="00FF32DA">
            <w:pPr>
              <w:pBdr>
                <w:top w:val="none" w:sz="0" w:space="0" w:color="000000"/>
                <w:left w:val="none" w:sz="0" w:space="0" w:color="000000"/>
                <w:bottom w:val="none" w:sz="0" w:space="0" w:color="000000"/>
                <w:right w:val="none" w:sz="0" w:space="0" w:color="000000"/>
              </w:pBdr>
              <w:spacing w:before="20" w:after="20" w:line="240" w:lineRule="auto"/>
              <w:ind w:left="20" w:right="20"/>
              <w:jc w:val="center"/>
            </w:pPr>
            <w:r>
              <w:rPr>
                <w:rFonts w:eastAsia="Arial" w:cs="Arial"/>
                <w:color w:val="000000"/>
                <w:sz w:val="17"/>
                <w:szCs w:val="17"/>
              </w:rPr>
              <w:t>9</w:t>
            </w:r>
          </w:p>
        </w:tc>
      </w:tr>
    </w:tbl>
    <w:p w14:paraId="5C9AC5BB" w14:textId="77777777" w:rsidR="00D95CE7" w:rsidRPr="00FF32DA" w:rsidRDefault="00FF32DA">
      <w:pPr>
        <w:pStyle w:val="Caption"/>
        <w:rPr>
          <w:lang w:val="de-DE"/>
        </w:rPr>
      </w:pPr>
      <w:r w:rsidRPr="00FF32DA">
        <w:rPr>
          <w:lang w:val="de-DE"/>
        </w:rPr>
        <w:t>*Die Verdopplungszeit (orange) ist ein Maß für exponentielles Wachstum. Es wird die Zeit dargestellt, die benötigt wird, bis sich der Wert der diagnostizierten Fälle verdoppelt. Die Halbierungszeit (grün) hingegen gibt an, wie lange es dauert, bis die Anza</w:t>
      </w:r>
      <w:r w:rsidRPr="00FF32DA">
        <w:rPr>
          <w:lang w:val="de-DE"/>
        </w:rPr>
        <w:t>hl der diagnostizierten Fälle ihren Wert halbiert hat.</w:t>
      </w:r>
    </w:p>
    <w:p w14:paraId="38A06F93" w14:textId="77777777" w:rsidR="00D95CE7" w:rsidRPr="00FF32DA" w:rsidRDefault="00FF32DA">
      <w:pPr>
        <w:pStyle w:val="Caption"/>
        <w:rPr>
          <w:lang w:val="de-DE"/>
        </w:rPr>
      </w:pPr>
      <w:r w:rsidRPr="00FF32DA">
        <w:rPr>
          <w:lang w:val="de-DE"/>
        </w:rPr>
        <w:t>**Die für diese Berechnungen verwendeten Nenner sind die von STATBEL veröffentlichten belgischen Bevölkerungszahlen vom 01.01.2021.</w:t>
      </w:r>
    </w:p>
    <w:p w14:paraId="7DE52FAB" w14:textId="77777777" w:rsidR="00D95CE7" w:rsidRPr="00FF32DA" w:rsidRDefault="00FF32DA">
      <w:pPr>
        <w:pStyle w:val="Caption"/>
        <w:rPr>
          <w:lang w:val="de-DE"/>
        </w:rPr>
      </w:pPr>
      <w:r w:rsidRPr="00FF32DA">
        <w:rPr>
          <w:lang w:val="de-DE"/>
        </w:rPr>
        <w:t>***Die Daten für die Provinz Lüttich beinhalten die der deutschsprach</w:t>
      </w:r>
      <w:r w:rsidRPr="00FF32DA">
        <w:rPr>
          <w:lang w:val="de-DE"/>
        </w:rPr>
        <w:t>igen Gemeinschaft.</w:t>
      </w:r>
    </w:p>
    <w:p w14:paraId="5C62A815" w14:textId="77777777" w:rsidR="00D95CE7" w:rsidRPr="00FF32DA" w:rsidRDefault="00FF32DA">
      <w:pPr>
        <w:pStyle w:val="Heading3"/>
        <w:rPr>
          <w:lang w:val="de-DE"/>
        </w:rPr>
      </w:pPr>
      <w:bookmarkStart w:id="5" w:name="Xa8e3b68edc003557e267ec348b73116511b7986"/>
      <w:bookmarkEnd w:id="4"/>
      <w:r w:rsidRPr="00FF32DA">
        <w:rPr>
          <w:lang w:val="de-DE"/>
        </w:rPr>
        <w:lastRenderedPageBreak/>
        <w:t>STRATEGIE FÜR DAS EPIDEMIEMANAGEMENT UND AUSBLICK</w:t>
      </w:r>
    </w:p>
    <w:p w14:paraId="4FD71C4C" w14:textId="77777777" w:rsidR="00D95CE7" w:rsidRPr="00FF32DA" w:rsidRDefault="00FF32DA">
      <w:pPr>
        <w:pStyle w:val="FirstParagraph"/>
        <w:rPr>
          <w:lang w:val="de-DE"/>
        </w:rPr>
      </w:pPr>
      <w:r w:rsidRPr="00FF32DA">
        <w:rPr>
          <w:lang w:val="de-DE"/>
        </w:rPr>
        <w:t>Die Risk Assessment Group (RAG) wurde gebeten, Warnstufen vorzuschlagen, die eine politische Entscheidungsfindung auf lokaler oder nationaler Ebene darüber unterstützen sollen, welche Maßnahmen anzuwenden oder zu lockern sind, sobald die Schwellenwerte err</w:t>
      </w:r>
      <w:r w:rsidRPr="00FF32DA">
        <w:rPr>
          <w:lang w:val="de-DE"/>
        </w:rPr>
        <w:t>eicht werden und die wöchentliche Bewertung der epidemiologischen Lage die Notwendigkeit dafür unterstreicht. Die Entscheidung über die zu ergreifenden Maßnahmen bleibt immer eine politische Entscheidung, bei der die Analyse und die Meinung der RAG, aber a</w:t>
      </w:r>
      <w:r w:rsidRPr="00FF32DA">
        <w:rPr>
          <w:lang w:val="de-DE"/>
        </w:rPr>
        <w:t>uch andere als nützlich erachtete Elemente berücksichtigt werden. Die Warnstufen sind daher nicht als mechanistisches oder deterministisches Instrument zu betrachten, sondern als Hilfsmittel für die politische Entscheidungsfindung.</w:t>
      </w:r>
    </w:p>
    <w:p w14:paraId="0A657451" w14:textId="77777777" w:rsidR="00D95CE7" w:rsidRPr="00FF32DA" w:rsidRDefault="00FF32DA">
      <w:pPr>
        <w:pStyle w:val="BodyText"/>
        <w:rPr>
          <w:lang w:val="de-DE"/>
        </w:rPr>
      </w:pPr>
      <w:r w:rsidRPr="00FF32DA">
        <w:rPr>
          <w:lang w:val="de-DE"/>
        </w:rPr>
        <w:t>Es wurden drei Warnstufe</w:t>
      </w:r>
      <w:r w:rsidRPr="00FF32DA">
        <w:rPr>
          <w:lang w:val="de-DE"/>
        </w:rPr>
        <w:t>n festgelegt, damit die verschiedenen Akteure ihre Maßnahmen koordinieren können. Je nach Warnstufe werden Maßnahmen entweder auf lokaler oder auf nationaler Ebene ergriffen. Die für das Risikomanagement verwendeten Indikatoren und Schwellenwerte wurden vo</w:t>
      </w:r>
      <w:r w:rsidRPr="00FF32DA">
        <w:rPr>
          <w:lang w:val="de-DE"/>
        </w:rPr>
        <w:t xml:space="preserve">n der RAG festgelegt und wurden in der </w:t>
      </w:r>
      <w:hyperlink r:id="rId15">
        <w:r w:rsidRPr="00FF32DA">
          <w:rPr>
            <w:rStyle w:val="Hyperlink"/>
            <w:lang w:val="de-DE"/>
          </w:rPr>
          <w:t>Bekanntmachung der RAG vom 15. Dezember 2021</w:t>
        </w:r>
      </w:hyperlink>
      <w:r w:rsidRPr="00FF32DA">
        <w:rPr>
          <w:lang w:val="de-DE"/>
        </w:rPr>
        <w:t xml:space="preserve"> veröffentlicht.</w:t>
      </w:r>
    </w:p>
    <w:p w14:paraId="712BFFB2" w14:textId="1F32D9B1" w:rsidR="00D95CE7" w:rsidRDefault="00FF32DA">
      <w:pPr>
        <w:pStyle w:val="BodyText"/>
        <w:rPr>
          <w:lang w:val="de-DE"/>
        </w:rPr>
      </w:pPr>
      <w:r w:rsidRPr="00FF32DA">
        <w:rPr>
          <w:lang w:val="de-DE"/>
        </w:rPr>
        <w:t>Jede Woche am Mittwoch bestimmt di</w:t>
      </w:r>
      <w:r w:rsidRPr="00FF32DA">
        <w:rPr>
          <w:lang w:val="de-DE"/>
        </w:rPr>
        <w:t>e RAG die Warnstufe auf nationaler Ebene und Provinzebene auf der Grundlage einer Bewertung der epidemiologischen Situation, bei der unter anderem folgende Indikatoren berücksichtigt werden: Anzahl der neuen Hospitalisationen, Anteil der Betten in der Inte</w:t>
      </w:r>
      <w:r w:rsidRPr="00FF32DA">
        <w:rPr>
          <w:lang w:val="de-DE"/>
        </w:rPr>
        <w:t>nsivpflege (ITS), die mit COVID-19-bestätigten Patienten belegt sind, Anzahl der Konsultationen mit Verdacht auf COVID-19 bei Allgemeinmedizinern, Infektionsinzidenz über 14 Tage, R-Wert auf der Grundlage der Anzahl der Fälle, Positivrate. Andere spezifisc</w:t>
      </w:r>
      <w:r w:rsidRPr="00FF32DA">
        <w:rPr>
          <w:lang w:val="de-DE"/>
        </w:rPr>
        <w:t>here Indikatoren wie die Arbeitsbelastung der Allgemeinmediziner oder auch die Durchimpfungsrate können bei Bedarf ebenfalls analysiert werden.</w:t>
      </w:r>
    </w:p>
    <w:p w14:paraId="2025711B" w14:textId="77777777" w:rsidR="00FF32DA" w:rsidRPr="00FF32DA" w:rsidRDefault="00FF32DA" w:rsidP="00FF32DA">
      <w:pPr>
        <w:pStyle w:val="BodyText"/>
        <w:ind w:right="339"/>
        <w:rPr>
          <w:b/>
          <w:bCs/>
          <w:color w:val="00B0F0"/>
          <w:lang w:val="de-DE"/>
        </w:rPr>
      </w:pPr>
      <w:bookmarkStart w:id="6" w:name="_Hlk133308928"/>
      <w:r w:rsidRPr="00B677E2">
        <w:rPr>
          <w:rFonts w:asciiTheme="minorHAnsi" w:hAnsiTheme="minorHAnsi" w:cstheme="minorHAnsi"/>
          <w:color w:val="56575A"/>
          <w:szCs w:val="24"/>
          <w:shd w:val="clear" w:color="auto" w:fill="FFFFFF" w:themeFill="background1"/>
          <w:lang w:val="de-DE"/>
        </w:rPr>
        <w:t xml:space="preserve">Laut der neuesten epidemiologischen Bewertung der RAG befindet sich Belgien auf der </w:t>
      </w:r>
      <w:r w:rsidRPr="00B677E2">
        <w:rPr>
          <w:rFonts w:asciiTheme="minorHAnsi" w:hAnsiTheme="minorHAnsi" w:cstheme="minorHAnsi"/>
          <w:b/>
          <w:bCs/>
          <w:color w:val="424244" w:themeColor="text1" w:themeShade="BF"/>
          <w:szCs w:val="24"/>
          <w:shd w:val="clear" w:color="auto" w:fill="FFFFFF" w:themeFill="background1"/>
          <w:lang w:val="de-DE"/>
        </w:rPr>
        <w:t xml:space="preserve">Entscheidungsebene </w:t>
      </w:r>
      <w:r>
        <w:rPr>
          <w:rFonts w:asciiTheme="minorHAnsi" w:hAnsiTheme="minorHAnsi" w:cstheme="minorHAnsi"/>
          <w:b/>
          <w:bCs/>
          <w:color w:val="424244" w:themeColor="text1" w:themeShade="BF"/>
          <w:szCs w:val="24"/>
          <w:shd w:val="clear" w:color="auto" w:fill="FFFFFF" w:themeFill="background1"/>
          <w:lang w:val="de-DE"/>
        </w:rPr>
        <w:t>1</w:t>
      </w:r>
      <w:r w:rsidRPr="00B677E2">
        <w:rPr>
          <w:rFonts w:asciiTheme="minorHAnsi" w:hAnsiTheme="minorHAnsi" w:cstheme="minorHAnsi"/>
          <w:b/>
          <w:bCs/>
          <w:color w:val="424244" w:themeColor="text1" w:themeShade="BF"/>
          <w:szCs w:val="24"/>
          <w:shd w:val="clear" w:color="auto" w:fill="FFFFFF" w:themeFill="background1"/>
          <w:lang w:val="de-DE"/>
        </w:rPr>
        <w:t xml:space="preserve">, </w:t>
      </w:r>
      <w:r w:rsidRPr="008B0AEE">
        <w:rPr>
          <w:rFonts w:asciiTheme="minorHAnsi" w:hAnsiTheme="minorHAnsi" w:cstheme="minorHAnsi"/>
          <w:color w:val="424244" w:themeColor="text1" w:themeShade="BF"/>
          <w:szCs w:val="24"/>
          <w:shd w:val="clear" w:color="auto" w:fill="FFFFFF" w:themeFill="background1"/>
          <w:lang w:val="de-DE"/>
        </w:rPr>
        <w:t>mit einem Abnahme der SARS-CoV-2-Zirkulation</w:t>
      </w:r>
      <w:r>
        <w:rPr>
          <w:rFonts w:asciiTheme="minorHAnsi" w:hAnsiTheme="minorHAnsi" w:cstheme="minorHAnsi"/>
          <w:color w:val="424244" w:themeColor="text1" w:themeShade="BF"/>
          <w:szCs w:val="24"/>
          <w:shd w:val="clear" w:color="auto" w:fill="FFFFFF" w:themeFill="background1"/>
          <w:lang w:val="de-DE"/>
        </w:rPr>
        <w:t xml:space="preserve"> und </w:t>
      </w:r>
      <w:r w:rsidRPr="008B0AEE">
        <w:rPr>
          <w:rFonts w:asciiTheme="minorHAnsi" w:hAnsiTheme="minorHAnsi" w:cstheme="minorHAnsi"/>
          <w:color w:val="424244" w:themeColor="text1" w:themeShade="BF"/>
          <w:szCs w:val="24"/>
          <w:shd w:val="clear" w:color="auto" w:fill="FFFFFF" w:themeFill="background1"/>
          <w:lang w:val="de-DE"/>
        </w:rPr>
        <w:t>der Krankenhausindikatoren</w:t>
      </w:r>
      <w:r w:rsidRPr="005C3A24">
        <w:rPr>
          <w:rFonts w:asciiTheme="minorHAnsi" w:hAnsiTheme="minorHAnsi" w:cstheme="minorHAnsi"/>
          <w:color w:val="424244" w:themeColor="text1" w:themeShade="BF"/>
          <w:szCs w:val="24"/>
          <w:shd w:val="clear" w:color="auto" w:fill="FFFFFF" w:themeFill="background1"/>
          <w:lang w:val="de-DE"/>
        </w:rPr>
        <w:t>.</w:t>
      </w:r>
      <w:bookmarkEnd w:id="6"/>
    </w:p>
    <w:p w14:paraId="7CD61C2F" w14:textId="77777777" w:rsidR="00FF32DA" w:rsidRPr="00FF32DA" w:rsidRDefault="00FF32DA">
      <w:pPr>
        <w:pStyle w:val="BodyText"/>
        <w:rPr>
          <w:lang w:val="de-DE"/>
        </w:rPr>
      </w:pPr>
    </w:p>
    <w:bookmarkEnd w:id="5"/>
    <w:bookmarkEnd w:id="2"/>
    <w:sectPr w:rsidR="00FF32DA" w:rsidRPr="00FF32DA" w:rsidSect="0066547D">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702" w:right="1134" w:bottom="1134" w:left="1134" w:header="28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C7AC" w14:textId="77777777" w:rsidR="00000000" w:rsidRDefault="00FF32DA">
      <w:pPr>
        <w:spacing w:line="240" w:lineRule="auto"/>
      </w:pPr>
      <w:r>
        <w:separator/>
      </w:r>
    </w:p>
  </w:endnote>
  <w:endnote w:type="continuationSeparator" w:id="0">
    <w:p w14:paraId="331930CE" w14:textId="77777777" w:rsidR="00000000" w:rsidRDefault="00FF3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5D9E" w14:textId="77777777" w:rsidR="006B1DA6" w:rsidRDefault="00FF3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8007" w14:textId="77777777" w:rsidR="00B267EA" w:rsidRPr="00FF32DA" w:rsidRDefault="00FF32DA" w:rsidP="0069265F">
    <w:pPr>
      <w:pStyle w:val="Footer"/>
      <w:rPr>
        <w:lang w:val="de-DE"/>
      </w:rPr>
    </w:pPr>
    <w:r w:rsidRPr="0069265F">
      <w:ptab w:relativeTo="margin" w:alignment="center" w:leader="none"/>
    </w:r>
    <w:r w:rsidRPr="00FF32DA">
      <w:rPr>
        <w:lang w:val="de-DE"/>
      </w:rPr>
      <w:t xml:space="preserve">Weitere Informationen: </w:t>
    </w:r>
    <w:hyperlink r:id="rId1" w:history="1">
      <w:r w:rsidRPr="00FF32DA">
        <w:rPr>
          <w:rStyle w:val="Hyperlink"/>
          <w:lang w:val="de-DE"/>
        </w:rPr>
        <w:t>https://www.i</w:t>
      </w:r>
      <w:r w:rsidRPr="00FF32DA">
        <w:rPr>
          <w:rStyle w:val="Hyperlink"/>
          <w:lang w:val="de-DE"/>
        </w:rPr>
        <w:t>nfo-coronavirus.be/de/</w:t>
      </w:r>
    </w:hyperlink>
    <w:r w:rsidRPr="00FF32DA">
      <w:rPr>
        <w:lang w:val="de-DE"/>
      </w:rPr>
      <w:t xml:space="preserve"> </w:t>
    </w:r>
    <w:r w:rsidRPr="0069265F">
      <w:ptab w:relativeTo="margin" w:alignment="right" w:leader="none"/>
    </w:r>
    <w:r w:rsidRPr="0069265F">
      <w:fldChar w:fldCharType="begin"/>
    </w:r>
    <w:r w:rsidRPr="00FF32DA">
      <w:rPr>
        <w:lang w:val="de-DE"/>
      </w:rPr>
      <w:instrText xml:space="preserve"> PAGE  \* Arabic  \* MERGEFORMAT </w:instrText>
    </w:r>
    <w:r w:rsidRPr="0069265F">
      <w:fldChar w:fldCharType="separate"/>
    </w:r>
    <w:r w:rsidRPr="00FF32DA">
      <w:rPr>
        <w:noProof/>
        <w:lang w:val="de-DE"/>
      </w:rPr>
      <w:t>2</w:t>
    </w:r>
    <w:r w:rsidRPr="0069265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F8FA" w14:textId="77777777" w:rsidR="00A30FDD" w:rsidRPr="00FF32DA" w:rsidRDefault="00FF32DA" w:rsidP="0069265F">
    <w:pPr>
      <w:pStyle w:val="Footer"/>
      <w:rPr>
        <w:lang w:val="de-DE"/>
      </w:rPr>
    </w:pPr>
    <w:r w:rsidRPr="00FF32DA">
      <w:rPr>
        <w:lang w:val="de-DE"/>
      </w:rPr>
      <w:t>D/2020/14.440/4</w:t>
    </w:r>
    <w:r w:rsidRPr="00FF32DA">
      <w:rPr>
        <w:lang w:val="de-DE"/>
      </w:rPr>
      <w:t>6</w:t>
    </w:r>
    <w:r w:rsidRPr="0073759A">
      <w:ptab w:relativeTo="margin" w:alignment="center" w:leader="none"/>
    </w:r>
    <w:r w:rsidRPr="00FF32DA">
      <w:rPr>
        <w:lang w:val="de-DE"/>
      </w:rPr>
      <w:t xml:space="preserve">Weitere Informationen: </w:t>
    </w:r>
    <w:hyperlink r:id="rId1" w:history="1">
      <w:r w:rsidRPr="00FF32DA">
        <w:rPr>
          <w:rStyle w:val="Hyperlink"/>
          <w:lang w:val="de-DE"/>
        </w:rPr>
        <w:t>https://www.info-coronavirus.be/de/</w:t>
      </w:r>
    </w:hyperlink>
    <w:r w:rsidRPr="00FF32DA">
      <w:rPr>
        <w:lang w:val="de-DE"/>
      </w:rPr>
      <w:t xml:space="preserve"> </w:t>
    </w:r>
    <w:r w:rsidRPr="0069265F">
      <w:ptab w:relativeTo="margin" w:alignment="right" w:leader="none"/>
    </w:r>
    <w:r w:rsidRPr="0069265F">
      <w:fldChar w:fldCharType="begin"/>
    </w:r>
    <w:r w:rsidRPr="00FF32DA">
      <w:rPr>
        <w:lang w:val="de-DE"/>
      </w:rPr>
      <w:instrText xml:space="preserve"> PAGE   \* MERGEFORMAT </w:instrText>
    </w:r>
    <w:r w:rsidRPr="0069265F">
      <w:fldChar w:fldCharType="separate"/>
    </w:r>
    <w:r w:rsidRPr="00FF32DA">
      <w:rPr>
        <w:noProof/>
        <w:lang w:val="de-DE"/>
      </w:rPr>
      <w:t>1</w:t>
    </w:r>
    <w:r w:rsidRPr="00692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DA4B" w14:textId="77777777" w:rsidR="00000000" w:rsidRDefault="00FF32DA">
      <w:pPr>
        <w:spacing w:line="240" w:lineRule="auto"/>
      </w:pPr>
      <w:r>
        <w:separator/>
      </w:r>
    </w:p>
  </w:footnote>
  <w:footnote w:type="continuationSeparator" w:id="0">
    <w:p w14:paraId="38BF7EA9" w14:textId="77777777" w:rsidR="00000000" w:rsidRDefault="00FF32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70FE" w14:textId="77777777" w:rsidR="006B1DA6" w:rsidRDefault="00FF3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CE8F" w14:textId="77777777" w:rsidR="006B1DA6" w:rsidRDefault="00FF3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79A0" w14:textId="77777777" w:rsidR="003C5E07" w:rsidRPr="005E1D99" w:rsidRDefault="00FF32DA" w:rsidP="003C5E07">
    <w:pPr>
      <w:pStyle w:val="Header"/>
      <w:tabs>
        <w:tab w:val="clear" w:pos="9026"/>
      </w:tabs>
      <w:ind w:left="-284" w:right="-283"/>
      <w:jc w:val="center"/>
    </w:pPr>
    <w:r>
      <w:rPr>
        <w:noProof/>
        <w:lang w:val="en-US"/>
      </w:rPr>
      <w:drawing>
        <wp:inline distT="0" distB="0" distL="0" distR="0" wp14:anchorId="15BEC6C7" wp14:editId="52DC7A96">
          <wp:extent cx="1060704" cy="402336"/>
          <wp:effectExtent l="0" t="0" r="635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F.jpg"/>
                  <pic:cNvPicPr/>
                </pic:nvPicPr>
                <pic:blipFill>
                  <a:blip r:embed="rId1">
                    <a:extLst>
                      <a:ext uri="{28A0092B-C50C-407E-A947-70E740481C1C}">
                        <a14:useLocalDpi xmlns:a14="http://schemas.microsoft.com/office/drawing/2010/main" val="0"/>
                      </a:ext>
                    </a:extLst>
                  </a:blip>
                  <a:stretch>
                    <a:fillRect/>
                  </a:stretch>
                </pic:blipFill>
                <pic:spPr>
                  <a:xfrm>
                    <a:off x="0" y="0"/>
                    <a:ext cx="1060704" cy="402336"/>
                  </a:xfrm>
                  <a:prstGeom prst="rect">
                    <a:avLst/>
                  </a:prstGeom>
                </pic:spPr>
              </pic:pic>
            </a:graphicData>
          </a:graphic>
        </wp:inline>
      </w:drawing>
    </w:r>
    <w:r>
      <w:rPr>
        <w:noProof/>
        <w:lang w:val="en-US"/>
      </w:rPr>
      <w:drawing>
        <wp:inline distT="0" distB="0" distL="0" distR="0" wp14:anchorId="6F57B278" wp14:editId="1266879A">
          <wp:extent cx="958850" cy="367270"/>
          <wp:effectExtent l="0" t="0" r="0"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706" cy="368747"/>
                  </a:xfrm>
                  <a:prstGeom prst="rect">
                    <a:avLst/>
                  </a:prstGeom>
                  <a:noFill/>
                </pic:spPr>
              </pic:pic>
            </a:graphicData>
          </a:graphic>
        </wp:inline>
      </w:drawing>
    </w:r>
    <w:r w:rsidRPr="00576385">
      <w:rPr>
        <w:noProof/>
        <w:lang w:val="en-US"/>
      </w:rPr>
      <w:drawing>
        <wp:inline distT="0" distB="0" distL="0" distR="0" wp14:anchorId="026CE8E7" wp14:editId="272FA41C">
          <wp:extent cx="1609090" cy="368814"/>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1336" cy="369329"/>
                  </a:xfrm>
                  <a:prstGeom prst="rect">
                    <a:avLst/>
                  </a:prstGeom>
                  <a:noFill/>
                  <a:ln>
                    <a:noFill/>
                  </a:ln>
                </pic:spPr>
              </pic:pic>
            </a:graphicData>
          </a:graphic>
        </wp:inline>
      </w:drawing>
    </w:r>
    <w:r>
      <w:rPr>
        <w:noProof/>
        <w:lang w:val="en-US"/>
      </w:rPr>
      <w:drawing>
        <wp:inline distT="0" distB="0" distL="0" distR="0" wp14:anchorId="69B796DF" wp14:editId="4323CB8B">
          <wp:extent cx="1124744" cy="330200"/>
          <wp:effectExtent l="0" t="0" r="0" b="0"/>
          <wp:docPr id="19" name="Picture 8" descr="Logo-AViQ-grand_NEW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descr="Logo-AViQ-grand_NEW20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1541" cy="332195"/>
                  </a:xfrm>
                  <a:prstGeom prst="rect">
                    <a:avLst/>
                  </a:prstGeom>
                  <a:noFill/>
                  <a:ln>
                    <a:noFill/>
                  </a:ln>
                </pic:spPr>
              </pic:pic>
            </a:graphicData>
          </a:graphic>
        </wp:inline>
      </w:drawing>
    </w:r>
    <w:r>
      <w:rPr>
        <w:noProof/>
        <w:lang w:val="en-US"/>
      </w:rPr>
      <w:drawing>
        <wp:inline distT="0" distB="0" distL="0" distR="0" wp14:anchorId="4F4467DD" wp14:editId="0E51775C">
          <wp:extent cx="772160" cy="445135"/>
          <wp:effectExtent l="0" t="0" r="8890" b="0"/>
          <wp:docPr id="21" name="Picture 9" descr="Ostbelgien_Logo_NEW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 descr="Ostbelgien_Logo_NEW20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160" cy="445135"/>
                  </a:xfrm>
                  <a:prstGeom prst="rect">
                    <a:avLst/>
                  </a:prstGeom>
                  <a:noFill/>
                  <a:ln>
                    <a:noFill/>
                  </a:ln>
                </pic:spPr>
              </pic:pic>
            </a:graphicData>
          </a:graphic>
        </wp:inline>
      </w:drawing>
    </w:r>
    <w:r w:rsidRPr="006D7CF0">
      <w:rPr>
        <w:noProof/>
        <w:lang w:val="en-US"/>
      </w:rPr>
      <w:drawing>
        <wp:inline distT="0" distB="0" distL="0" distR="0" wp14:anchorId="665CB160" wp14:editId="0D0DAF7B">
          <wp:extent cx="926465" cy="290830"/>
          <wp:effectExtent l="0" t="0" r="6985"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6465" cy="290830"/>
                  </a:xfrm>
                  <a:prstGeom prst="rect">
                    <a:avLst/>
                  </a:prstGeom>
                  <a:noFill/>
                  <a:ln>
                    <a:noFill/>
                  </a:ln>
                </pic:spPr>
              </pic:pic>
            </a:graphicData>
          </a:graphic>
        </wp:inline>
      </w:drawing>
    </w:r>
  </w:p>
  <w:p w14:paraId="75A2A751" w14:textId="77777777" w:rsidR="00903176" w:rsidRPr="003C5E07" w:rsidRDefault="00FF32DA" w:rsidP="003C5E0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AA8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0AB8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EA0E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F2FF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74A2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5E7B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324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DCBB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441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7ADD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A990"/>
    <w:multiLevelType w:val="multilevel"/>
    <w:tmpl w:val="E67E26E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1" w15:restartNumberingAfterBreak="0">
    <w:nsid w:val="04B95F30"/>
    <w:multiLevelType w:val="hybridMultilevel"/>
    <w:tmpl w:val="0FD2551A"/>
    <w:lvl w:ilvl="0" w:tplc="0EA411B0">
      <w:start w:val="1"/>
      <w:numFmt w:val="bullet"/>
      <w:lvlText w:val=""/>
      <w:lvlJc w:val="left"/>
      <w:pPr>
        <w:ind w:left="360" w:hanging="360"/>
      </w:pPr>
      <w:rPr>
        <w:rFonts w:ascii="Symbol" w:hAnsi="Symbol" w:hint="default"/>
        <w:color w:val="BCCF00" w:themeColor="accent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807A1E"/>
    <w:multiLevelType w:val="multilevel"/>
    <w:tmpl w:val="F2F420E0"/>
    <w:styleLink w:val="ScienscanoListNumbers"/>
    <w:lvl w:ilvl="0">
      <w:start w:val="1"/>
      <w:numFmt w:val="decimal"/>
      <w:pStyle w:val="ListNumber"/>
      <w:lvlText w:val="%1."/>
      <w:lvlJc w:val="left"/>
      <w:pPr>
        <w:ind w:left="363" w:hanging="363"/>
      </w:pPr>
      <w:rPr>
        <w:rFonts w:ascii="Arial" w:hAnsi="Arial" w:hint="default"/>
        <w:b/>
        <w:i w:val="0"/>
        <w:color w:val="BCCF00"/>
      </w:rPr>
    </w:lvl>
    <w:lvl w:ilvl="1">
      <w:start w:val="1"/>
      <w:numFmt w:val="decimal"/>
      <w:pStyle w:val="ListNumber2"/>
      <w:lvlText w:val="%1.%2."/>
      <w:lvlJc w:val="left"/>
      <w:pPr>
        <w:ind w:left="680" w:hanging="538"/>
      </w:pPr>
      <w:rPr>
        <w:rFonts w:ascii="Arial" w:hAnsi="Arial" w:hint="default"/>
        <w:color w:val="58595B"/>
      </w:rPr>
    </w:lvl>
    <w:lvl w:ilvl="2">
      <w:start w:val="1"/>
      <w:numFmt w:val="decimal"/>
      <w:pStyle w:val="ListNumber3"/>
      <w:lvlText w:val="%1.%2.%3."/>
      <w:lvlJc w:val="left"/>
      <w:pPr>
        <w:ind w:left="1089" w:hanging="805"/>
      </w:pPr>
      <w:rPr>
        <w:rFonts w:ascii="Arial" w:hAnsi="Arial" w:hint="default"/>
        <w:color w:val="58595B"/>
      </w:rPr>
    </w:lvl>
    <w:lvl w:ilvl="3">
      <w:start w:val="1"/>
      <w:numFmt w:val="decimal"/>
      <w:lvlText w:val="%4."/>
      <w:lvlJc w:val="left"/>
      <w:pPr>
        <w:ind w:left="568" w:hanging="142"/>
      </w:pPr>
      <w:rPr>
        <w:rFonts w:hint="default"/>
      </w:rPr>
    </w:lvl>
    <w:lvl w:ilvl="4">
      <w:start w:val="1"/>
      <w:numFmt w:val="lowerLetter"/>
      <w:lvlText w:val="%5."/>
      <w:lvlJc w:val="left"/>
      <w:pPr>
        <w:ind w:left="710" w:hanging="142"/>
      </w:pPr>
      <w:rPr>
        <w:rFonts w:hint="default"/>
      </w:rPr>
    </w:lvl>
    <w:lvl w:ilvl="5">
      <w:start w:val="1"/>
      <w:numFmt w:val="lowerRoman"/>
      <w:lvlText w:val="%6."/>
      <w:lvlJc w:val="right"/>
      <w:pPr>
        <w:ind w:left="852" w:hanging="142"/>
      </w:pPr>
      <w:rPr>
        <w:rFonts w:hint="default"/>
      </w:rPr>
    </w:lvl>
    <w:lvl w:ilvl="6">
      <w:start w:val="1"/>
      <w:numFmt w:val="decimal"/>
      <w:lvlText w:val="%7."/>
      <w:lvlJc w:val="left"/>
      <w:pPr>
        <w:ind w:left="994" w:hanging="142"/>
      </w:pPr>
      <w:rPr>
        <w:rFonts w:hint="default"/>
      </w:rPr>
    </w:lvl>
    <w:lvl w:ilvl="7">
      <w:start w:val="1"/>
      <w:numFmt w:val="lowerLetter"/>
      <w:lvlText w:val="%8."/>
      <w:lvlJc w:val="left"/>
      <w:pPr>
        <w:ind w:left="1136" w:hanging="142"/>
      </w:pPr>
      <w:rPr>
        <w:rFonts w:hint="default"/>
      </w:rPr>
    </w:lvl>
    <w:lvl w:ilvl="8">
      <w:start w:val="1"/>
      <w:numFmt w:val="lowerRoman"/>
      <w:lvlText w:val="%9."/>
      <w:lvlJc w:val="right"/>
      <w:pPr>
        <w:ind w:left="1278" w:hanging="142"/>
      </w:pPr>
      <w:rPr>
        <w:rFonts w:hint="default"/>
      </w:rPr>
    </w:lvl>
  </w:abstractNum>
  <w:abstractNum w:abstractNumId="13" w15:restartNumberingAfterBreak="0">
    <w:nsid w:val="06D42CA1"/>
    <w:multiLevelType w:val="multilevel"/>
    <w:tmpl w:val="97C008F8"/>
    <w:styleLink w:val="SciensanoListBullets"/>
    <w:lvl w:ilvl="0">
      <w:start w:val="1"/>
      <w:numFmt w:val="bullet"/>
      <w:pStyle w:val="ListBullet"/>
      <w:lvlText w:val=""/>
      <w:lvlJc w:val="left"/>
      <w:pPr>
        <w:tabs>
          <w:tab w:val="num" w:pos="363"/>
        </w:tabs>
        <w:ind w:left="363" w:hanging="363"/>
      </w:pPr>
      <w:rPr>
        <w:rFonts w:ascii="Symbol" w:hAnsi="Symbol" w:hint="default"/>
        <w:color w:val="BCCF00"/>
        <w:sz w:val="20"/>
      </w:rPr>
    </w:lvl>
    <w:lvl w:ilvl="1">
      <w:start w:val="1"/>
      <w:numFmt w:val="bullet"/>
      <w:pStyle w:val="ListBullet2"/>
      <w:lvlText w:val="•"/>
      <w:lvlJc w:val="left"/>
      <w:pPr>
        <w:tabs>
          <w:tab w:val="num" w:pos="505"/>
        </w:tabs>
        <w:ind w:left="505" w:hanging="363"/>
      </w:pPr>
      <w:rPr>
        <w:rFonts w:ascii="Arial" w:hAnsi="Arial" w:hint="default"/>
        <w:color w:val="58595B"/>
      </w:rPr>
    </w:lvl>
    <w:lvl w:ilvl="2">
      <w:start w:val="1"/>
      <w:numFmt w:val="bullet"/>
      <w:pStyle w:val="ListBullet3"/>
      <w:lvlText w:val="-"/>
      <w:lvlJc w:val="left"/>
      <w:pPr>
        <w:tabs>
          <w:tab w:val="num" w:pos="646"/>
        </w:tabs>
        <w:ind w:left="646" w:hanging="362"/>
      </w:pPr>
      <w:rPr>
        <w:rFonts w:ascii="Calibri" w:hAnsi="Calibri" w:hint="default"/>
        <w:color w:val="58595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80D5A8A"/>
    <w:multiLevelType w:val="hybridMultilevel"/>
    <w:tmpl w:val="E454E6CE"/>
    <w:lvl w:ilvl="0" w:tplc="1F0211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1AE401"/>
    <w:multiLevelType w:val="multilevel"/>
    <w:tmpl w:val="99BC4E7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6" w15:restartNumberingAfterBreak="0">
    <w:nsid w:val="58AA3321"/>
    <w:multiLevelType w:val="multilevel"/>
    <w:tmpl w:val="4B9868BE"/>
    <w:lvl w:ilvl="0">
      <w:start w:val="1"/>
      <w:numFmt w:val="none"/>
      <w:suff w:val="nothing"/>
      <w:lvlText w:val=""/>
      <w:lvlJc w:val="left"/>
      <w:pPr>
        <w:ind w:left="357" w:hanging="357"/>
      </w:pPr>
      <w:rPr>
        <w:rFonts w:hint="default"/>
      </w:rPr>
    </w:lvl>
    <w:lvl w:ilvl="1">
      <w:start w:val="1"/>
      <w:numFmt w:val="decimal"/>
      <w:pStyle w:val="Heading2"/>
      <w:suff w:val="space"/>
      <w:lvlText w:val="%2."/>
      <w:lvlJc w:val="left"/>
      <w:pPr>
        <w:ind w:left="357" w:hanging="357"/>
      </w:pPr>
      <w:rPr>
        <w:rFonts w:hint="default"/>
      </w:rPr>
    </w:lvl>
    <w:lvl w:ilvl="2">
      <w:start w:val="1"/>
      <w:numFmt w:val="decimal"/>
      <w:pStyle w:val="Heading3"/>
      <w:suff w:val="space"/>
      <w:lvlText w:val="%2.%3."/>
      <w:lvlJc w:val="left"/>
      <w:pPr>
        <w:ind w:left="357" w:hanging="357"/>
      </w:pPr>
      <w:rPr>
        <w:rFonts w:hint="default"/>
      </w:rPr>
    </w:lvl>
    <w:lvl w:ilvl="3">
      <w:start w:val="1"/>
      <w:numFmt w:val="decimal"/>
      <w:pStyle w:val="Heading4"/>
      <w:suff w:val="space"/>
      <w:lvlText w:val="%2.%3.%4."/>
      <w:lvlJc w:val="left"/>
      <w:pPr>
        <w:ind w:left="357" w:hanging="357"/>
      </w:pPr>
      <w:rPr>
        <w:rFonts w:hint="default"/>
      </w:rPr>
    </w:lvl>
    <w:lvl w:ilvl="4">
      <w:start w:val="1"/>
      <w:numFmt w:val="decimal"/>
      <w:pStyle w:val="Heading5"/>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7" w15:restartNumberingAfterBreak="0">
    <w:nsid w:val="6F851D86"/>
    <w:multiLevelType w:val="multilevel"/>
    <w:tmpl w:val="90DA7612"/>
    <w:lvl w:ilvl="0">
      <w:start w:val="1"/>
      <w:numFmt w:val="decimal"/>
      <w:lvlText w:val="%1."/>
      <w:lvlJc w:val="left"/>
      <w:pPr>
        <w:ind w:left="363" w:hanging="363"/>
      </w:pPr>
      <w:rPr>
        <w:rFonts w:ascii="Arial" w:hAnsi="Arial" w:hint="default"/>
        <w:b/>
        <w:i w:val="0"/>
        <w:color w:val="BCCF00"/>
      </w:rPr>
    </w:lvl>
    <w:lvl w:ilvl="1">
      <w:start w:val="1"/>
      <w:numFmt w:val="decimal"/>
      <w:lvlText w:val="%1.%2."/>
      <w:lvlJc w:val="left"/>
      <w:pPr>
        <w:ind w:left="680" w:hanging="538"/>
      </w:pPr>
      <w:rPr>
        <w:rFonts w:ascii="Arial" w:hAnsi="Arial" w:hint="default"/>
        <w:color w:val="58595B"/>
      </w:rPr>
    </w:lvl>
    <w:lvl w:ilvl="2">
      <w:start w:val="1"/>
      <w:numFmt w:val="decimal"/>
      <w:lvlText w:val="%1.%2.%3."/>
      <w:lvlJc w:val="left"/>
      <w:pPr>
        <w:ind w:left="1089" w:hanging="805"/>
      </w:pPr>
      <w:rPr>
        <w:rFonts w:ascii="Arial" w:hAnsi="Arial" w:hint="default"/>
        <w:color w:val="58595B"/>
      </w:rPr>
    </w:lvl>
    <w:lvl w:ilvl="3">
      <w:start w:val="1"/>
      <w:numFmt w:val="decimal"/>
      <w:lvlText w:val="%4."/>
      <w:lvlJc w:val="left"/>
      <w:pPr>
        <w:ind w:left="568" w:hanging="142"/>
      </w:pPr>
      <w:rPr>
        <w:rFonts w:hint="default"/>
      </w:rPr>
    </w:lvl>
    <w:lvl w:ilvl="4">
      <w:start w:val="1"/>
      <w:numFmt w:val="lowerLetter"/>
      <w:lvlText w:val="%5."/>
      <w:lvlJc w:val="left"/>
      <w:pPr>
        <w:ind w:left="710" w:hanging="142"/>
      </w:pPr>
      <w:rPr>
        <w:rFonts w:hint="default"/>
      </w:rPr>
    </w:lvl>
    <w:lvl w:ilvl="5">
      <w:start w:val="1"/>
      <w:numFmt w:val="lowerRoman"/>
      <w:lvlText w:val="%6."/>
      <w:lvlJc w:val="right"/>
      <w:pPr>
        <w:ind w:left="852" w:hanging="142"/>
      </w:pPr>
      <w:rPr>
        <w:rFonts w:hint="default"/>
      </w:rPr>
    </w:lvl>
    <w:lvl w:ilvl="6">
      <w:start w:val="1"/>
      <w:numFmt w:val="decimal"/>
      <w:lvlText w:val="%7."/>
      <w:lvlJc w:val="left"/>
      <w:pPr>
        <w:ind w:left="994" w:hanging="142"/>
      </w:pPr>
      <w:rPr>
        <w:rFonts w:hint="default"/>
      </w:rPr>
    </w:lvl>
    <w:lvl w:ilvl="7">
      <w:start w:val="1"/>
      <w:numFmt w:val="lowerLetter"/>
      <w:lvlText w:val="%8."/>
      <w:lvlJc w:val="left"/>
      <w:pPr>
        <w:ind w:left="1136" w:hanging="142"/>
      </w:pPr>
      <w:rPr>
        <w:rFonts w:hint="default"/>
      </w:rPr>
    </w:lvl>
    <w:lvl w:ilvl="8">
      <w:start w:val="1"/>
      <w:numFmt w:val="lowerRoman"/>
      <w:lvlText w:val="%9."/>
      <w:lvlJc w:val="right"/>
      <w:pPr>
        <w:ind w:left="1278" w:hanging="142"/>
      </w:pPr>
      <w:rPr>
        <w:rFonts w:hint="default"/>
      </w:rPr>
    </w:lvl>
  </w:abstractNum>
  <w:abstractNum w:abstractNumId="18" w15:restartNumberingAfterBreak="0">
    <w:nsid w:val="7D8B0BAB"/>
    <w:multiLevelType w:val="hybridMultilevel"/>
    <w:tmpl w:val="1066842A"/>
    <w:lvl w:ilvl="0" w:tplc="C400D0F0">
      <w:start w:val="1"/>
      <w:numFmt w:val="lowerLetter"/>
      <w:pStyle w:val="Heading6"/>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5"/>
  </w:num>
  <w:num w:numId="2">
    <w:abstractNumId w:val="16"/>
  </w:num>
  <w:num w:numId="3">
    <w:abstractNumId w:val="16"/>
  </w:num>
  <w:num w:numId="4">
    <w:abstractNumId w:val="16"/>
  </w:num>
  <w:num w:numId="5">
    <w:abstractNumId w:val="16"/>
  </w:num>
  <w:num w:numId="6">
    <w:abstractNumId w:val="16"/>
  </w:num>
  <w:num w:numId="7">
    <w:abstractNumId w:val="7"/>
  </w:num>
  <w:num w:numId="8">
    <w:abstractNumId w:val="13"/>
  </w:num>
  <w:num w:numId="9">
    <w:abstractNumId w:val="6"/>
  </w:num>
  <w:num w:numId="10">
    <w:abstractNumId w:val="13"/>
  </w:num>
  <w:num w:numId="11">
    <w:abstractNumId w:val="5"/>
  </w:num>
  <w:num w:numId="12">
    <w:abstractNumId w:val="5"/>
  </w:num>
  <w:num w:numId="13">
    <w:abstractNumId w:val="4"/>
  </w:num>
  <w:num w:numId="14">
    <w:abstractNumId w:val="4"/>
  </w:num>
  <w:num w:numId="15">
    <w:abstractNumId w:val="9"/>
  </w:num>
  <w:num w:numId="16">
    <w:abstractNumId w:val="13"/>
  </w:num>
  <w:num w:numId="17">
    <w:abstractNumId w:val="3"/>
  </w:num>
  <w:num w:numId="18">
    <w:abstractNumId w:val="17"/>
  </w:num>
  <w:num w:numId="19">
    <w:abstractNumId w:val="2"/>
  </w:num>
  <w:num w:numId="20">
    <w:abstractNumId w:val="17"/>
  </w:num>
  <w:num w:numId="21">
    <w:abstractNumId w:val="1"/>
  </w:num>
  <w:num w:numId="22">
    <w:abstractNumId w:val="1"/>
  </w:num>
  <w:num w:numId="23">
    <w:abstractNumId w:val="0"/>
  </w:num>
  <w:num w:numId="24">
    <w:abstractNumId w:val="0"/>
  </w:num>
  <w:num w:numId="25">
    <w:abstractNumId w:val="8"/>
  </w:num>
  <w:num w:numId="26">
    <w:abstractNumId w:val="17"/>
  </w:num>
  <w:num w:numId="27">
    <w:abstractNumId w:val="13"/>
  </w:num>
  <w:num w:numId="28">
    <w:abstractNumId w:val="12"/>
  </w:num>
  <w:num w:numId="29">
    <w:abstractNumId w:val="16"/>
  </w:num>
  <w:num w:numId="30">
    <w:abstractNumId w:val="16"/>
  </w:num>
  <w:num w:numId="31">
    <w:abstractNumId w:val="14"/>
  </w:num>
  <w:num w:numId="32">
    <w:abstractNumId w:val="16"/>
  </w:num>
  <w:num w:numId="33">
    <w:abstractNumId w:val="16"/>
  </w:num>
  <w:num w:numId="34">
    <w:abstractNumId w:val="16"/>
  </w:num>
  <w:num w:numId="35">
    <w:abstractNumId w:val="16"/>
  </w:num>
  <w:num w:numId="36">
    <w:abstractNumId w:val="18"/>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CE7"/>
    <w:rsid w:val="00D95CE7"/>
    <w:rsid w:val="00FF32DA"/>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4175"/>
  <w15:docId w15:val="{DD4A703C-DB31-4239-8E21-643BB4E8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lsdException w:name="heading 1" w:uiPriority="2" w:qFormat="1"/>
    <w:lsdException w:name="heading 2" w:uiPriority="3" w:qFormat="1"/>
    <w:lsdException w:name="heading 3" w:uiPriority="4" w:qFormat="1"/>
    <w:lsdException w:name="heading 4" w:uiPriority="5" w:qFormat="1"/>
    <w:lsdException w:name="heading 5" w:uiPriority="6" w:qFormat="1"/>
    <w:lsdException w:name="heading 6" w:uiPriority="9"/>
    <w:lsdException w:name="heading 7" w:uiPriority="9"/>
    <w:lsdException w:name="heading 8" w:uiPriority="9"/>
    <w:lsdException w:name="heading 9"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iPriority="18" w:unhideWhenUsed="1"/>
    <w:lsdException w:name="annotation reference" w:semiHidden="1" w:unhideWhenUsed="1"/>
    <w:lsdException w:name="line number" w:semiHidden="1" w:unhideWhenUsed="1"/>
    <w:lsdException w:name="page number" w:semiHidden="1" w:unhideWhenUsed="1"/>
    <w:lsdException w:name="endnote reference" w:semiHidden="1" w:uiPriority="18" w:unhideWhenUsed="1"/>
    <w:lsdException w:name="endnote text" w:semiHidden="1" w:uiPriority="1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iPriority="10" w:unhideWhenUsed="1"/>
    <w:lsdException w:name="List Bullet 4" w:semiHidden="1" w:unhideWhenUsed="1"/>
    <w:lsdException w:name="List Bullet 5" w:semiHidden="1" w:unhideWhenUsed="1"/>
    <w:lsdException w:name="List Number 2" w:uiPriority="13"/>
    <w:lsdException w:name="List Number 3" w:semiHidden="1" w:uiPriority="13" w:unhideWhenUsed="1"/>
    <w:lsdException w:name="List Number 4"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0"/>
    <w:lsdException w:name="Plain Table 2" w:uiPriority="0"/>
    <w:lsdException w:name="Plain Table 3" w:uiPriority="0"/>
    <w:lsdException w:name="Plain Table 4" w:uiPriority="0"/>
    <w:lsdException w:name="Plain Table 5" w:uiPriority="0"/>
    <w:lsdException w:name="Grid Table Light" w:uiPriority="0"/>
    <w:lsdException w:name="Grid Table 1 Light" w:uiPriority="0"/>
    <w:lsdException w:name="Grid Table 2" w:uiPriority="0"/>
    <w:lsdException w:name="Grid Table 3" w:uiPriority="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2F48"/>
    <w:pPr>
      <w:spacing w:after="0" w:line="276" w:lineRule="auto"/>
      <w:jc w:val="both"/>
    </w:pPr>
    <w:rPr>
      <w:rFonts w:ascii="Arial" w:hAnsi="Arial"/>
      <w:color w:val="58595B"/>
      <w:szCs w:val="22"/>
      <w:lang w:val="nl-BE"/>
    </w:rPr>
  </w:style>
  <w:style w:type="paragraph" w:styleId="Heading1">
    <w:name w:val="heading 1"/>
    <w:aliases w:val="T1 Sciensano,T1"/>
    <w:basedOn w:val="Title"/>
    <w:next w:val="Intro"/>
    <w:link w:val="Heading1Char"/>
    <w:uiPriority w:val="2"/>
    <w:qFormat/>
    <w:rsid w:val="00F17A00"/>
    <w:pPr>
      <w:spacing w:after="0"/>
      <w:ind w:left="340" w:right="340"/>
      <w:outlineLvl w:val="0"/>
    </w:pPr>
    <w:rPr>
      <w:lang w:val="en-US"/>
    </w:rPr>
  </w:style>
  <w:style w:type="paragraph" w:styleId="Heading2">
    <w:name w:val="heading 2"/>
    <w:aliases w:val="T2 Sciensano,T2"/>
    <w:next w:val="Heading3"/>
    <w:link w:val="Heading2Char"/>
    <w:uiPriority w:val="3"/>
    <w:qFormat/>
    <w:rsid w:val="001B2F14"/>
    <w:pPr>
      <w:keepNext/>
      <w:keepLines/>
      <w:numPr>
        <w:ilvl w:val="1"/>
        <w:numId w:val="35"/>
      </w:numPr>
      <w:suppressAutoHyphens/>
      <w:spacing w:before="200" w:after="300"/>
      <w:contextualSpacing/>
      <w:jc w:val="center"/>
      <w:outlineLvl w:val="1"/>
    </w:pPr>
    <w:rPr>
      <w:rFonts w:ascii="Arial" w:eastAsiaTheme="majorEastAsia" w:hAnsi="Arial" w:cstheme="majorBidi"/>
      <w:b/>
      <w:bCs/>
      <w:color w:val="BCCF00"/>
      <w:spacing w:val="20"/>
      <w:sz w:val="36"/>
      <w:szCs w:val="26"/>
      <w:lang w:val="nl-BE"/>
    </w:rPr>
  </w:style>
  <w:style w:type="paragraph" w:styleId="Heading3">
    <w:name w:val="heading 3"/>
    <w:aliases w:val="T3 Sciensano,T3"/>
    <w:next w:val="BodySciensano"/>
    <w:link w:val="Heading3Char"/>
    <w:uiPriority w:val="4"/>
    <w:qFormat/>
    <w:rsid w:val="007F0535"/>
    <w:pPr>
      <w:keepNext/>
      <w:keepLines/>
      <w:numPr>
        <w:ilvl w:val="2"/>
        <w:numId w:val="35"/>
      </w:numPr>
      <w:suppressAutoHyphens/>
      <w:spacing w:before="240" w:after="120"/>
      <w:ind w:left="482" w:hanging="482"/>
      <w:outlineLvl w:val="2"/>
    </w:pPr>
    <w:rPr>
      <w:rFonts w:ascii="Arial" w:eastAsiaTheme="majorEastAsia" w:hAnsi="Arial" w:cstheme="majorBidi"/>
      <w:b/>
      <w:bCs/>
      <w:caps/>
      <w:color w:val="3AAA35"/>
      <w:szCs w:val="22"/>
      <w:lang w:val="nl-BE"/>
    </w:rPr>
  </w:style>
  <w:style w:type="paragraph" w:styleId="Heading4">
    <w:name w:val="heading 4"/>
    <w:aliases w:val="T4 Sciensano,T4"/>
    <w:next w:val="BodySciensano"/>
    <w:link w:val="Heading4Char"/>
    <w:uiPriority w:val="5"/>
    <w:qFormat/>
    <w:rsid w:val="0069265F"/>
    <w:pPr>
      <w:keepNext/>
      <w:keepLines/>
      <w:numPr>
        <w:ilvl w:val="3"/>
        <w:numId w:val="35"/>
      </w:numPr>
      <w:suppressAutoHyphens/>
      <w:spacing w:before="240" w:after="120"/>
      <w:ind w:left="794" w:hanging="794"/>
      <w:contextualSpacing/>
      <w:outlineLvl w:val="3"/>
    </w:pPr>
    <w:rPr>
      <w:rFonts w:ascii="Arial" w:eastAsiaTheme="majorEastAsia" w:hAnsi="Arial" w:cstheme="majorBidi"/>
      <w:b/>
      <w:bCs/>
      <w:iCs/>
      <w:color w:val="BCCF00"/>
      <w:szCs w:val="22"/>
      <w:lang w:val="nl-BE"/>
    </w:rPr>
  </w:style>
  <w:style w:type="paragraph" w:styleId="Heading5">
    <w:name w:val="heading 5"/>
    <w:aliases w:val="T5 Sciensano,T5"/>
    <w:next w:val="BodySciensano"/>
    <w:link w:val="Heading5Char"/>
    <w:uiPriority w:val="6"/>
    <w:qFormat/>
    <w:rsid w:val="001B2F14"/>
    <w:pPr>
      <w:keepNext/>
      <w:keepLines/>
      <w:numPr>
        <w:ilvl w:val="4"/>
        <w:numId w:val="35"/>
      </w:numPr>
      <w:suppressAutoHyphens/>
      <w:spacing w:before="240" w:after="120"/>
      <w:contextualSpacing/>
      <w:outlineLvl w:val="4"/>
    </w:pPr>
    <w:rPr>
      <w:rFonts w:ascii="Arial" w:eastAsiaTheme="majorEastAsia" w:hAnsi="Arial" w:cstheme="majorBidi"/>
      <w:b/>
      <w:color w:val="006633"/>
      <w:szCs w:val="22"/>
      <w:lang w:val="nl-BE"/>
    </w:rPr>
  </w:style>
  <w:style w:type="paragraph" w:styleId="Heading6">
    <w:name w:val="heading 6"/>
    <w:basedOn w:val="Normal"/>
    <w:next w:val="Normal"/>
    <w:link w:val="Heading6Char"/>
    <w:uiPriority w:val="9"/>
    <w:rsid w:val="00122F48"/>
    <w:pPr>
      <w:keepNext/>
      <w:keepLines/>
      <w:numPr>
        <w:numId w:val="36"/>
      </w:numPr>
      <w:spacing w:before="200"/>
      <w:outlineLvl w:val="5"/>
    </w:pPr>
    <w:rPr>
      <w:rFonts w:eastAsiaTheme="majorEastAsia" w:cstheme="majorBidi"/>
      <w:b/>
      <w:bCs/>
      <w:iCs/>
      <w:color w:val="BCCF00"/>
      <w:lang w:val="nl-NL"/>
    </w:rPr>
  </w:style>
  <w:style w:type="paragraph" w:styleId="Heading7">
    <w:name w:val="heading 7"/>
    <w:basedOn w:val="Normal"/>
    <w:next w:val="Normal"/>
    <w:link w:val="Heading7Char"/>
    <w:uiPriority w:val="9"/>
    <w:unhideWhenUsed/>
    <w:rsid w:val="00AE3450"/>
    <w:pPr>
      <w:keepNext/>
      <w:keepLines/>
      <w:spacing w:before="200"/>
      <w:outlineLvl w:val="6"/>
    </w:pPr>
    <w:rPr>
      <w:rFonts w:asciiTheme="majorHAnsi" w:eastAsiaTheme="majorEastAsia" w:hAnsiTheme="majorHAnsi" w:cstheme="majorBidi"/>
      <w:i/>
      <w:iCs/>
      <w:color w:val="808285" w:themeColor="text1" w:themeTint="BF"/>
    </w:rPr>
  </w:style>
  <w:style w:type="paragraph" w:styleId="Heading8">
    <w:name w:val="heading 8"/>
    <w:basedOn w:val="Normal"/>
    <w:next w:val="Normal"/>
    <w:link w:val="Heading8Char"/>
    <w:uiPriority w:val="9"/>
    <w:unhideWhenUsed/>
    <w:rsid w:val="00AE3450"/>
    <w:pPr>
      <w:keepNext/>
      <w:keepLines/>
      <w:spacing w:before="200"/>
      <w:outlineLvl w:val="7"/>
    </w:pPr>
    <w:rPr>
      <w:rFonts w:asciiTheme="majorHAnsi" w:eastAsiaTheme="majorEastAsia" w:hAnsiTheme="majorHAnsi" w:cstheme="majorBidi"/>
      <w:color w:val="808285" w:themeColor="text1" w:themeTint="BF"/>
      <w:szCs w:val="20"/>
    </w:rPr>
  </w:style>
  <w:style w:type="paragraph" w:styleId="Heading9">
    <w:name w:val="heading 9"/>
    <w:basedOn w:val="Normal"/>
    <w:next w:val="Normal"/>
    <w:link w:val="Heading9Char"/>
    <w:uiPriority w:val="9"/>
    <w:unhideWhenUsed/>
    <w:rsid w:val="00AE3450"/>
    <w:pPr>
      <w:keepNext/>
      <w:keepLines/>
      <w:spacing w:before="200"/>
      <w:outlineLvl w:val="8"/>
    </w:pPr>
    <w:rPr>
      <w:rFonts w:asciiTheme="majorHAnsi" w:eastAsiaTheme="majorEastAsia" w:hAnsiTheme="majorHAnsi" w:cstheme="majorBidi"/>
      <w:i/>
      <w:iCs/>
      <w:color w:val="808285"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AE3450"/>
    <w:pPr>
      <w:spacing w:after="120"/>
    </w:pPr>
  </w:style>
  <w:style w:type="paragraph" w:customStyle="1" w:styleId="FirstParagraph">
    <w:name w:val="First Paragraph"/>
    <w:basedOn w:val="BodyText"/>
    <w:next w:val="BodyText"/>
  </w:style>
  <w:style w:type="paragraph" w:customStyle="1" w:styleId="Compact">
    <w:name w:val="Compact"/>
    <w:basedOn w:val="BodyText"/>
    <w:pPr>
      <w:spacing w:before="36" w:after="36"/>
    </w:pPr>
  </w:style>
  <w:style w:type="paragraph" w:styleId="Title">
    <w:name w:val="Title"/>
    <w:basedOn w:val="Normal"/>
    <w:next w:val="Normal"/>
    <w:link w:val="TitleChar"/>
    <w:uiPriority w:val="19"/>
    <w:unhideWhenUsed/>
    <w:rsid w:val="00BA621A"/>
    <w:pPr>
      <w:spacing w:after="300" w:line="240" w:lineRule="auto"/>
      <w:contextualSpacing/>
      <w:jc w:val="center"/>
    </w:pPr>
    <w:rPr>
      <w:rFonts w:eastAsiaTheme="majorEastAsia" w:cstheme="majorBidi"/>
      <w:b/>
      <w:caps/>
      <w:color w:val="3AAA35"/>
      <w:spacing w:val="5"/>
      <w:kern w:val="28"/>
      <w:sz w:val="40"/>
      <w:szCs w:val="52"/>
    </w:rPr>
  </w:style>
  <w:style w:type="paragraph" w:styleId="Subtitle">
    <w:name w:val="Subtitle"/>
    <w:basedOn w:val="Normal"/>
    <w:next w:val="Normal"/>
    <w:link w:val="SubtitleChar"/>
    <w:uiPriority w:val="17"/>
    <w:rsid w:val="007F0535"/>
    <w:pPr>
      <w:numPr>
        <w:ilvl w:val="1"/>
      </w:numPr>
      <w:jc w:val="center"/>
    </w:pPr>
    <w:rPr>
      <w:rFonts w:eastAsiaTheme="majorEastAsia" w:cstheme="majorBidi"/>
      <w:b/>
      <w:iCs/>
      <w:color w:val="BCCF00"/>
      <w:spacing w:val="15"/>
      <w:sz w:val="36"/>
      <w:szCs w:val="24"/>
    </w:rPr>
  </w:style>
  <w:style w:type="paragraph" w:customStyle="1" w:styleId="Author">
    <w:name w:val="Author"/>
    <w:next w:val="BodyText"/>
    <w:pPr>
      <w:keepNext/>
      <w:keepLines/>
      <w:jc w:val="center"/>
    </w:pPr>
  </w:style>
  <w:style w:type="paragraph" w:styleId="Date">
    <w:name w:val="Date"/>
    <w:basedOn w:val="Normal"/>
    <w:next w:val="Normal"/>
    <w:link w:val="DateChar"/>
    <w:uiPriority w:val="99"/>
    <w:unhideWhenUsed/>
    <w:rsid w:val="00AE3450"/>
  </w:style>
  <w:style w:type="paragraph" w:customStyle="1" w:styleId="Abstract">
    <w:name w:val="Abstract"/>
    <w:basedOn w:val="Normal"/>
    <w:next w:val="BodyText"/>
    <w:pPr>
      <w:keepNext/>
      <w:keepLines/>
      <w:spacing w:before="300" w:after="300"/>
    </w:pPr>
    <w:rPr>
      <w:szCs w:val="20"/>
    </w:rPr>
  </w:style>
  <w:style w:type="paragraph" w:styleId="Bibliography">
    <w:name w:val="Bibliography"/>
    <w:basedOn w:val="Normal"/>
    <w:next w:val="Normal"/>
    <w:uiPriority w:val="37"/>
    <w:unhideWhenUsed/>
    <w:rsid w:val="00AE3450"/>
  </w:style>
  <w:style w:type="paragraph" w:styleId="BlockText">
    <w:name w:val="Block Text"/>
    <w:basedOn w:val="Normal"/>
    <w:uiPriority w:val="99"/>
    <w:unhideWhenUsed/>
    <w:rsid w:val="00AE3450"/>
    <w:pPr>
      <w:pBdr>
        <w:top w:val="single" w:sz="2" w:space="10" w:color="3AAA35" w:themeColor="accent1" w:shadow="1" w:frame="1"/>
        <w:left w:val="single" w:sz="2" w:space="10" w:color="3AAA35" w:themeColor="accent1" w:shadow="1" w:frame="1"/>
        <w:bottom w:val="single" w:sz="2" w:space="10" w:color="3AAA35" w:themeColor="accent1" w:shadow="1" w:frame="1"/>
        <w:right w:val="single" w:sz="2" w:space="10" w:color="3AAA35" w:themeColor="accent1" w:shadow="1" w:frame="1"/>
      </w:pBdr>
      <w:ind w:left="1152" w:right="1152"/>
    </w:pPr>
    <w:rPr>
      <w:rFonts w:eastAsiaTheme="minorEastAsia"/>
      <w:i/>
      <w:iCs/>
      <w:color w:val="3AAA35" w:themeColor="accent1"/>
    </w:rPr>
  </w:style>
  <w:style w:type="paragraph" w:styleId="FootnoteText">
    <w:name w:val="footnote text"/>
    <w:aliases w:val="Footnote Text Sciensano"/>
    <w:basedOn w:val="Normal"/>
    <w:link w:val="FootnoteTextChar"/>
    <w:uiPriority w:val="18"/>
    <w:rsid w:val="00AE3450"/>
    <w:pPr>
      <w:suppressAutoHyphens/>
      <w:spacing w:line="240" w:lineRule="auto"/>
      <w:contextualSpacing/>
    </w:pPr>
    <w:rPr>
      <w:sz w:val="17"/>
      <w:szCs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next w:val="BodySciensano"/>
    <w:link w:val="CaptionChar"/>
    <w:uiPriority w:val="19"/>
    <w:rsid w:val="007F0535"/>
    <w:pPr>
      <w:suppressAutoHyphens/>
      <w:contextualSpacing/>
      <w:jc w:val="left"/>
    </w:pPr>
    <w:rPr>
      <w:bCs/>
      <w:color w:val="808080" w:themeColor="background1" w:themeShade="80"/>
      <w:sz w:val="16"/>
      <w:szCs w:val="18"/>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BodySciensano"/>
    <w:next w:val="FigureFootnote"/>
    <w:uiPriority w:val="8"/>
    <w:qFormat/>
    <w:rsid w:val="001B2F14"/>
    <w:pPr>
      <w:keepNext/>
      <w:jc w:val="center"/>
    </w:pPr>
    <w:rPr>
      <w:sz w:val="18"/>
    </w:rPr>
  </w:style>
  <w:style w:type="paragraph" w:customStyle="1" w:styleId="CaptionedFigure">
    <w:name w:val="Captioned Figure"/>
    <w:basedOn w:val="Figure"/>
  </w:style>
  <w:style w:type="character" w:customStyle="1" w:styleId="CaptionChar">
    <w:name w:val="Caption Char"/>
    <w:basedOn w:val="DefaultParagraphFont"/>
    <w:link w:val="Caption"/>
    <w:uiPriority w:val="19"/>
    <w:rsid w:val="007F0535"/>
    <w:rPr>
      <w:rFonts w:ascii="Arial" w:hAnsi="Arial"/>
      <w:bCs/>
      <w:color w:val="808080" w:themeColor="background1" w:themeShade="80"/>
      <w:sz w:val="16"/>
      <w:szCs w:val="18"/>
      <w:lang w:val="nl-BE"/>
    </w:rPr>
  </w:style>
  <w:style w:type="character" w:customStyle="1" w:styleId="VerbatimChar">
    <w:name w:val="Verbatim Char"/>
    <w:basedOn w:val="CaptionChar"/>
    <w:link w:val="SourceCode"/>
    <w:rPr>
      <w:rFonts w:ascii="Consolas" w:hAnsi="Consolas"/>
      <w:b w:val="0"/>
      <w:bCs/>
      <w:color w:val="3AAA35"/>
      <w:sz w:val="22"/>
      <w:szCs w:val="18"/>
      <w:lang w:val="nl-BE"/>
    </w:rPr>
  </w:style>
  <w:style w:type="character" w:styleId="FootnoteReference">
    <w:name w:val="footnote reference"/>
    <w:aliases w:val="Footnote Reference Sciensano"/>
    <w:basedOn w:val="DefaultParagraphFont"/>
    <w:uiPriority w:val="18"/>
    <w:rsid w:val="00AE3450"/>
    <w:rPr>
      <w:rFonts w:ascii="Arial" w:hAnsi="Arial"/>
      <w:color w:val="3AAA35"/>
      <w:sz w:val="17"/>
      <w:vertAlign w:val="superscript"/>
      <w:lang w:val="en-GB"/>
    </w:rPr>
  </w:style>
  <w:style w:type="character" w:styleId="Hyperlink">
    <w:name w:val="Hyperlink"/>
    <w:basedOn w:val="DefaultParagraphFont"/>
    <w:uiPriority w:val="99"/>
    <w:unhideWhenUsed/>
    <w:rsid w:val="00AE3450"/>
    <w:rPr>
      <w:color w:val="0070C0" w:themeColor="hyperlink"/>
      <w:u w:val="single"/>
      <w:lang w:val="en-GB"/>
    </w:rPr>
  </w:style>
  <w:style w:type="paragraph" w:styleId="TOCHeading">
    <w:name w:val="TOC Heading"/>
    <w:basedOn w:val="Heading1"/>
    <w:next w:val="BodySciensano"/>
    <w:uiPriority w:val="39"/>
    <w:rsid w:val="00AE3450"/>
    <w:pPr>
      <w:spacing w:before="480"/>
      <w:ind w:left="0"/>
      <w:contextualSpacing w:val="0"/>
      <w:outlineLvl w:val="9"/>
    </w:pPr>
    <w:rPr>
      <w:lang w:eastAsia="ja-JP"/>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bCs/>
      <w:color w:val="204A87"/>
      <w:sz w:val="22"/>
      <w:szCs w:val="18"/>
      <w:shd w:val="clear" w:color="auto" w:fill="F8F8F8"/>
      <w:lang w:val="nl-BE"/>
    </w:rPr>
  </w:style>
  <w:style w:type="character" w:customStyle="1" w:styleId="DataTypeTok">
    <w:name w:val="DataTypeTok"/>
    <w:basedOn w:val="VerbatimChar"/>
    <w:rPr>
      <w:rFonts w:ascii="Consolas" w:hAnsi="Consolas"/>
      <w:b w:val="0"/>
      <w:bCs/>
      <w:color w:val="204A87"/>
      <w:sz w:val="22"/>
      <w:szCs w:val="18"/>
      <w:shd w:val="clear" w:color="auto" w:fill="F8F8F8"/>
      <w:lang w:val="nl-BE"/>
    </w:rPr>
  </w:style>
  <w:style w:type="character" w:customStyle="1" w:styleId="DecValTok">
    <w:name w:val="DecValTok"/>
    <w:basedOn w:val="VerbatimChar"/>
    <w:rPr>
      <w:rFonts w:ascii="Consolas" w:hAnsi="Consolas"/>
      <w:b w:val="0"/>
      <w:bCs/>
      <w:color w:val="0000CF"/>
      <w:sz w:val="22"/>
      <w:szCs w:val="18"/>
      <w:shd w:val="clear" w:color="auto" w:fill="F8F8F8"/>
      <w:lang w:val="nl-BE"/>
    </w:rPr>
  </w:style>
  <w:style w:type="character" w:customStyle="1" w:styleId="BaseNTok">
    <w:name w:val="BaseNTok"/>
    <w:basedOn w:val="VerbatimChar"/>
    <w:rPr>
      <w:rFonts w:ascii="Consolas" w:hAnsi="Consolas"/>
      <w:b w:val="0"/>
      <w:bCs/>
      <w:color w:val="0000CF"/>
      <w:sz w:val="22"/>
      <w:szCs w:val="18"/>
      <w:shd w:val="clear" w:color="auto" w:fill="F8F8F8"/>
      <w:lang w:val="nl-BE"/>
    </w:rPr>
  </w:style>
  <w:style w:type="character" w:customStyle="1" w:styleId="FloatTok">
    <w:name w:val="FloatTok"/>
    <w:basedOn w:val="VerbatimChar"/>
    <w:rPr>
      <w:rFonts w:ascii="Consolas" w:hAnsi="Consolas"/>
      <w:b w:val="0"/>
      <w:bCs/>
      <w:color w:val="0000CF"/>
      <w:sz w:val="22"/>
      <w:szCs w:val="18"/>
      <w:shd w:val="clear" w:color="auto" w:fill="F8F8F8"/>
      <w:lang w:val="nl-BE"/>
    </w:rPr>
  </w:style>
  <w:style w:type="character" w:customStyle="1" w:styleId="ConstantTok">
    <w:name w:val="ConstantTok"/>
    <w:basedOn w:val="VerbatimChar"/>
    <w:rPr>
      <w:rFonts w:ascii="Consolas" w:hAnsi="Consolas"/>
      <w:b w:val="0"/>
      <w:bCs/>
      <w:color w:val="000000"/>
      <w:sz w:val="22"/>
      <w:szCs w:val="18"/>
      <w:shd w:val="clear" w:color="auto" w:fill="F8F8F8"/>
      <w:lang w:val="nl-BE"/>
    </w:rPr>
  </w:style>
  <w:style w:type="character" w:customStyle="1" w:styleId="CharTok">
    <w:name w:val="CharTok"/>
    <w:basedOn w:val="VerbatimChar"/>
    <w:rPr>
      <w:rFonts w:ascii="Consolas" w:hAnsi="Consolas"/>
      <w:b w:val="0"/>
      <w:bCs/>
      <w:color w:val="4E9A06"/>
      <w:sz w:val="22"/>
      <w:szCs w:val="18"/>
      <w:shd w:val="clear" w:color="auto" w:fill="F8F8F8"/>
      <w:lang w:val="nl-BE"/>
    </w:rPr>
  </w:style>
  <w:style w:type="character" w:customStyle="1" w:styleId="SpecialCharTok">
    <w:name w:val="SpecialCharTok"/>
    <w:basedOn w:val="VerbatimChar"/>
    <w:rPr>
      <w:rFonts w:ascii="Consolas" w:hAnsi="Consolas"/>
      <w:b w:val="0"/>
      <w:bCs/>
      <w:color w:val="000000"/>
      <w:sz w:val="22"/>
      <w:szCs w:val="18"/>
      <w:shd w:val="clear" w:color="auto" w:fill="F8F8F8"/>
      <w:lang w:val="nl-BE"/>
    </w:rPr>
  </w:style>
  <w:style w:type="character" w:customStyle="1" w:styleId="StringTok">
    <w:name w:val="StringTok"/>
    <w:basedOn w:val="VerbatimChar"/>
    <w:rPr>
      <w:rFonts w:ascii="Consolas" w:hAnsi="Consolas"/>
      <w:b w:val="0"/>
      <w:bCs/>
      <w:color w:val="4E9A06"/>
      <w:sz w:val="22"/>
      <w:szCs w:val="18"/>
      <w:shd w:val="clear" w:color="auto" w:fill="F8F8F8"/>
      <w:lang w:val="nl-BE"/>
    </w:rPr>
  </w:style>
  <w:style w:type="character" w:customStyle="1" w:styleId="VerbatimStringTok">
    <w:name w:val="VerbatimStringTok"/>
    <w:basedOn w:val="VerbatimChar"/>
    <w:rPr>
      <w:rFonts w:ascii="Consolas" w:hAnsi="Consolas"/>
      <w:b w:val="0"/>
      <w:bCs/>
      <w:color w:val="4E9A06"/>
      <w:sz w:val="22"/>
      <w:szCs w:val="18"/>
      <w:shd w:val="clear" w:color="auto" w:fill="F8F8F8"/>
      <w:lang w:val="nl-BE"/>
    </w:rPr>
  </w:style>
  <w:style w:type="character" w:customStyle="1" w:styleId="SpecialStringTok">
    <w:name w:val="SpecialStringTok"/>
    <w:basedOn w:val="VerbatimChar"/>
    <w:rPr>
      <w:rFonts w:ascii="Consolas" w:hAnsi="Consolas"/>
      <w:b w:val="0"/>
      <w:bCs/>
      <w:color w:val="4E9A06"/>
      <w:sz w:val="22"/>
      <w:szCs w:val="18"/>
      <w:shd w:val="clear" w:color="auto" w:fill="F8F8F8"/>
      <w:lang w:val="nl-BE"/>
    </w:rPr>
  </w:style>
  <w:style w:type="character" w:customStyle="1" w:styleId="ImportTok">
    <w:name w:val="ImportTok"/>
    <w:basedOn w:val="VerbatimChar"/>
    <w:rPr>
      <w:rFonts w:ascii="Consolas" w:hAnsi="Consolas"/>
      <w:b w:val="0"/>
      <w:bCs/>
      <w:color w:val="3AAA35"/>
      <w:sz w:val="22"/>
      <w:szCs w:val="18"/>
      <w:shd w:val="clear" w:color="auto" w:fill="F8F8F8"/>
      <w:lang w:val="nl-BE"/>
    </w:rPr>
  </w:style>
  <w:style w:type="character" w:customStyle="1" w:styleId="CommentTok">
    <w:name w:val="CommentTok"/>
    <w:basedOn w:val="VerbatimChar"/>
    <w:rPr>
      <w:rFonts w:ascii="Consolas" w:hAnsi="Consolas"/>
      <w:b w:val="0"/>
      <w:bCs/>
      <w:i/>
      <w:color w:val="8F5902"/>
      <w:sz w:val="22"/>
      <w:szCs w:val="18"/>
      <w:shd w:val="clear" w:color="auto" w:fill="F8F8F8"/>
      <w:lang w:val="nl-BE"/>
    </w:rPr>
  </w:style>
  <w:style w:type="character" w:customStyle="1" w:styleId="DocumentationTok">
    <w:name w:val="DocumentationTok"/>
    <w:basedOn w:val="VerbatimChar"/>
    <w:rPr>
      <w:rFonts w:ascii="Consolas" w:hAnsi="Consolas"/>
      <w:b/>
      <w:bCs/>
      <w:i/>
      <w:color w:val="8F5902"/>
      <w:sz w:val="22"/>
      <w:szCs w:val="18"/>
      <w:shd w:val="clear" w:color="auto" w:fill="F8F8F8"/>
      <w:lang w:val="nl-BE"/>
    </w:rPr>
  </w:style>
  <w:style w:type="character" w:customStyle="1" w:styleId="AnnotationTok">
    <w:name w:val="AnnotationTok"/>
    <w:basedOn w:val="VerbatimChar"/>
    <w:rPr>
      <w:rFonts w:ascii="Consolas" w:hAnsi="Consolas"/>
      <w:b/>
      <w:bCs/>
      <w:i/>
      <w:color w:val="8F5902"/>
      <w:sz w:val="22"/>
      <w:szCs w:val="18"/>
      <w:shd w:val="clear" w:color="auto" w:fill="F8F8F8"/>
      <w:lang w:val="nl-BE"/>
    </w:rPr>
  </w:style>
  <w:style w:type="character" w:customStyle="1" w:styleId="CommentVarTok">
    <w:name w:val="CommentVarTok"/>
    <w:basedOn w:val="VerbatimChar"/>
    <w:rPr>
      <w:rFonts w:ascii="Consolas" w:hAnsi="Consolas"/>
      <w:b/>
      <w:bCs/>
      <w:i/>
      <w:color w:val="8F5902"/>
      <w:sz w:val="22"/>
      <w:szCs w:val="18"/>
      <w:shd w:val="clear" w:color="auto" w:fill="F8F8F8"/>
      <w:lang w:val="nl-BE"/>
    </w:rPr>
  </w:style>
  <w:style w:type="character" w:customStyle="1" w:styleId="OtherTok">
    <w:name w:val="OtherTok"/>
    <w:basedOn w:val="VerbatimChar"/>
    <w:rPr>
      <w:rFonts w:ascii="Consolas" w:hAnsi="Consolas"/>
      <w:b w:val="0"/>
      <w:bCs/>
      <w:color w:val="8F5902"/>
      <w:sz w:val="22"/>
      <w:szCs w:val="18"/>
      <w:shd w:val="clear" w:color="auto" w:fill="F8F8F8"/>
      <w:lang w:val="nl-BE"/>
    </w:rPr>
  </w:style>
  <w:style w:type="character" w:customStyle="1" w:styleId="FunctionTok">
    <w:name w:val="FunctionTok"/>
    <w:basedOn w:val="VerbatimChar"/>
    <w:rPr>
      <w:rFonts w:ascii="Consolas" w:hAnsi="Consolas"/>
      <w:b w:val="0"/>
      <w:bCs/>
      <w:color w:val="000000"/>
      <w:sz w:val="22"/>
      <w:szCs w:val="18"/>
      <w:shd w:val="clear" w:color="auto" w:fill="F8F8F8"/>
      <w:lang w:val="nl-BE"/>
    </w:rPr>
  </w:style>
  <w:style w:type="character" w:customStyle="1" w:styleId="VariableTok">
    <w:name w:val="VariableTok"/>
    <w:basedOn w:val="VerbatimChar"/>
    <w:rPr>
      <w:rFonts w:ascii="Consolas" w:hAnsi="Consolas"/>
      <w:b w:val="0"/>
      <w:bCs/>
      <w:color w:val="000000"/>
      <w:sz w:val="22"/>
      <w:szCs w:val="18"/>
      <w:shd w:val="clear" w:color="auto" w:fill="F8F8F8"/>
      <w:lang w:val="nl-BE"/>
    </w:rPr>
  </w:style>
  <w:style w:type="character" w:customStyle="1" w:styleId="ControlFlowTok">
    <w:name w:val="ControlFlowTok"/>
    <w:basedOn w:val="VerbatimChar"/>
    <w:rPr>
      <w:rFonts w:ascii="Consolas" w:hAnsi="Consolas"/>
      <w:b/>
      <w:bCs/>
      <w:color w:val="204A87"/>
      <w:sz w:val="22"/>
      <w:szCs w:val="18"/>
      <w:shd w:val="clear" w:color="auto" w:fill="F8F8F8"/>
      <w:lang w:val="nl-BE"/>
    </w:rPr>
  </w:style>
  <w:style w:type="character" w:customStyle="1" w:styleId="OperatorTok">
    <w:name w:val="OperatorTok"/>
    <w:basedOn w:val="VerbatimChar"/>
    <w:rPr>
      <w:rFonts w:ascii="Consolas" w:hAnsi="Consolas"/>
      <w:b/>
      <w:bCs/>
      <w:color w:val="CE5C00"/>
      <w:sz w:val="22"/>
      <w:szCs w:val="18"/>
      <w:shd w:val="clear" w:color="auto" w:fill="F8F8F8"/>
      <w:lang w:val="nl-BE"/>
    </w:rPr>
  </w:style>
  <w:style w:type="character" w:customStyle="1" w:styleId="BuiltInTok">
    <w:name w:val="BuiltInTok"/>
    <w:basedOn w:val="VerbatimChar"/>
    <w:rPr>
      <w:rFonts w:ascii="Consolas" w:hAnsi="Consolas"/>
      <w:b w:val="0"/>
      <w:bCs/>
      <w:color w:val="3AAA35"/>
      <w:sz w:val="22"/>
      <w:szCs w:val="18"/>
      <w:shd w:val="clear" w:color="auto" w:fill="F8F8F8"/>
      <w:lang w:val="nl-BE"/>
    </w:rPr>
  </w:style>
  <w:style w:type="character" w:customStyle="1" w:styleId="ExtensionTok">
    <w:name w:val="ExtensionTok"/>
    <w:basedOn w:val="VerbatimChar"/>
    <w:rPr>
      <w:rFonts w:ascii="Consolas" w:hAnsi="Consolas"/>
      <w:b w:val="0"/>
      <w:bCs/>
      <w:color w:val="3AAA35"/>
      <w:sz w:val="22"/>
      <w:szCs w:val="18"/>
      <w:shd w:val="clear" w:color="auto" w:fill="F8F8F8"/>
      <w:lang w:val="nl-BE"/>
    </w:rPr>
  </w:style>
  <w:style w:type="character" w:customStyle="1" w:styleId="PreprocessorTok">
    <w:name w:val="PreprocessorTok"/>
    <w:basedOn w:val="VerbatimChar"/>
    <w:rPr>
      <w:rFonts w:ascii="Consolas" w:hAnsi="Consolas"/>
      <w:b w:val="0"/>
      <w:bCs/>
      <w:i/>
      <w:color w:val="8F5902"/>
      <w:sz w:val="22"/>
      <w:szCs w:val="18"/>
      <w:shd w:val="clear" w:color="auto" w:fill="F8F8F8"/>
      <w:lang w:val="nl-BE"/>
    </w:rPr>
  </w:style>
  <w:style w:type="character" w:customStyle="1" w:styleId="AttributeTok">
    <w:name w:val="AttributeTok"/>
    <w:basedOn w:val="VerbatimChar"/>
    <w:rPr>
      <w:rFonts w:ascii="Consolas" w:hAnsi="Consolas"/>
      <w:b w:val="0"/>
      <w:bCs/>
      <w:color w:val="C4A000"/>
      <w:sz w:val="22"/>
      <w:szCs w:val="18"/>
      <w:shd w:val="clear" w:color="auto" w:fill="F8F8F8"/>
      <w:lang w:val="nl-BE"/>
    </w:rPr>
  </w:style>
  <w:style w:type="character" w:customStyle="1" w:styleId="RegionMarkerTok">
    <w:name w:val="RegionMarkerTok"/>
    <w:basedOn w:val="VerbatimChar"/>
    <w:rPr>
      <w:rFonts w:ascii="Consolas" w:hAnsi="Consolas"/>
      <w:b w:val="0"/>
      <w:bCs/>
      <w:color w:val="3AAA35"/>
      <w:sz w:val="22"/>
      <w:szCs w:val="18"/>
      <w:shd w:val="clear" w:color="auto" w:fill="F8F8F8"/>
      <w:lang w:val="nl-BE"/>
    </w:rPr>
  </w:style>
  <w:style w:type="character" w:customStyle="1" w:styleId="InformationTok">
    <w:name w:val="InformationTok"/>
    <w:basedOn w:val="VerbatimChar"/>
    <w:rPr>
      <w:rFonts w:ascii="Consolas" w:hAnsi="Consolas"/>
      <w:b/>
      <w:bCs/>
      <w:i/>
      <w:color w:val="8F5902"/>
      <w:sz w:val="22"/>
      <w:szCs w:val="18"/>
      <w:shd w:val="clear" w:color="auto" w:fill="F8F8F8"/>
      <w:lang w:val="nl-BE"/>
    </w:rPr>
  </w:style>
  <w:style w:type="character" w:customStyle="1" w:styleId="WarningTok">
    <w:name w:val="WarningTok"/>
    <w:basedOn w:val="VerbatimChar"/>
    <w:rPr>
      <w:rFonts w:ascii="Consolas" w:hAnsi="Consolas"/>
      <w:b/>
      <w:bCs/>
      <w:i/>
      <w:color w:val="8F5902"/>
      <w:sz w:val="22"/>
      <w:szCs w:val="18"/>
      <w:shd w:val="clear" w:color="auto" w:fill="F8F8F8"/>
      <w:lang w:val="nl-BE"/>
    </w:rPr>
  </w:style>
  <w:style w:type="character" w:customStyle="1" w:styleId="AlertTok">
    <w:name w:val="AlertTok"/>
    <w:basedOn w:val="VerbatimChar"/>
    <w:rPr>
      <w:rFonts w:ascii="Consolas" w:hAnsi="Consolas"/>
      <w:b w:val="0"/>
      <w:bCs/>
      <w:color w:val="EF2929"/>
      <w:sz w:val="22"/>
      <w:szCs w:val="18"/>
      <w:shd w:val="clear" w:color="auto" w:fill="F8F8F8"/>
      <w:lang w:val="nl-BE"/>
    </w:rPr>
  </w:style>
  <w:style w:type="character" w:customStyle="1" w:styleId="ErrorTok">
    <w:name w:val="ErrorTok"/>
    <w:basedOn w:val="VerbatimChar"/>
    <w:rPr>
      <w:rFonts w:ascii="Consolas" w:hAnsi="Consolas"/>
      <w:b/>
      <w:bCs/>
      <w:color w:val="A40000"/>
      <w:sz w:val="22"/>
      <w:szCs w:val="18"/>
      <w:shd w:val="clear" w:color="auto" w:fill="F8F8F8"/>
      <w:lang w:val="nl-BE"/>
    </w:rPr>
  </w:style>
  <w:style w:type="character" w:customStyle="1" w:styleId="NormalTok">
    <w:name w:val="NormalTok"/>
    <w:basedOn w:val="VerbatimChar"/>
    <w:rPr>
      <w:rFonts w:ascii="Consolas" w:hAnsi="Consolas"/>
      <w:b w:val="0"/>
      <w:bCs/>
      <w:color w:val="3AAA35"/>
      <w:sz w:val="22"/>
      <w:szCs w:val="18"/>
      <w:shd w:val="clear" w:color="auto" w:fill="F8F8F8"/>
      <w:lang w:val="nl-BE"/>
    </w:rPr>
  </w:style>
  <w:style w:type="paragraph" w:customStyle="1" w:styleId="BodySciensano">
    <w:name w:val="Body Sciensano"/>
    <w:uiPriority w:val="1"/>
    <w:qFormat/>
    <w:rsid w:val="007F0535"/>
    <w:pPr>
      <w:keepLines/>
      <w:spacing w:after="120" w:line="276" w:lineRule="auto"/>
      <w:jc w:val="both"/>
    </w:pPr>
    <w:rPr>
      <w:rFonts w:ascii="Arial" w:hAnsi="Arial"/>
      <w:color w:val="58595B"/>
      <w:szCs w:val="22"/>
      <w:lang w:val="nl-BE"/>
    </w:rPr>
  </w:style>
  <w:style w:type="character" w:customStyle="1" w:styleId="BodyTextChar">
    <w:name w:val="Body Text Char"/>
    <w:basedOn w:val="DefaultParagraphFont"/>
    <w:link w:val="BodyText"/>
    <w:uiPriority w:val="99"/>
    <w:rsid w:val="00AE3450"/>
    <w:rPr>
      <w:rFonts w:ascii="Arial" w:hAnsi="Arial"/>
      <w:color w:val="58595B"/>
      <w:sz w:val="20"/>
      <w:szCs w:val="22"/>
      <w:lang w:val="nl-BE"/>
    </w:rPr>
  </w:style>
  <w:style w:type="paragraph" w:customStyle="1" w:styleId="AbbreviationsSciensano">
    <w:name w:val="Abbreviations Sciensano"/>
    <w:basedOn w:val="BodySciensano"/>
    <w:next w:val="BodySciensano"/>
    <w:uiPriority w:val="17"/>
    <w:rsid w:val="00AE3450"/>
    <w:rPr>
      <w:b/>
      <w:color w:val="3AAA35"/>
    </w:rPr>
  </w:style>
  <w:style w:type="paragraph" w:customStyle="1" w:styleId="AddressSciensano">
    <w:name w:val="Address Sciensano"/>
    <w:basedOn w:val="Normal"/>
    <w:uiPriority w:val="14"/>
    <w:rsid w:val="00AE3450"/>
    <w:pPr>
      <w:tabs>
        <w:tab w:val="left" w:pos="5103"/>
      </w:tabs>
      <w:spacing w:after="120" w:line="240" w:lineRule="auto"/>
      <w:contextualSpacing/>
    </w:pPr>
  </w:style>
  <w:style w:type="paragraph" w:styleId="BalloonText">
    <w:name w:val="Balloon Text"/>
    <w:basedOn w:val="Normal"/>
    <w:link w:val="BalloonTextChar"/>
    <w:uiPriority w:val="99"/>
    <w:semiHidden/>
    <w:unhideWhenUsed/>
    <w:rsid w:val="00AE3450"/>
    <w:pPr>
      <w:spacing w:line="240" w:lineRule="auto"/>
      <w:contextualSpacing/>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50"/>
    <w:rPr>
      <w:rFonts w:ascii="Tahoma" w:hAnsi="Tahoma" w:cs="Tahoma"/>
      <w:color w:val="58595B"/>
      <w:sz w:val="16"/>
      <w:szCs w:val="16"/>
      <w:lang w:val="nl-BE"/>
    </w:rPr>
  </w:style>
  <w:style w:type="paragraph" w:styleId="BodyText2">
    <w:name w:val="Body Text 2"/>
    <w:basedOn w:val="Normal"/>
    <w:link w:val="BodyText2Char"/>
    <w:uiPriority w:val="99"/>
    <w:semiHidden/>
    <w:unhideWhenUsed/>
    <w:rsid w:val="00AE3450"/>
    <w:pPr>
      <w:spacing w:after="120" w:line="480" w:lineRule="auto"/>
    </w:pPr>
  </w:style>
  <w:style w:type="character" w:customStyle="1" w:styleId="BodyText2Char">
    <w:name w:val="Body Text 2 Char"/>
    <w:basedOn w:val="DefaultParagraphFont"/>
    <w:link w:val="BodyText2"/>
    <w:uiPriority w:val="99"/>
    <w:semiHidden/>
    <w:rsid w:val="00AE3450"/>
    <w:rPr>
      <w:rFonts w:ascii="Arial" w:hAnsi="Arial"/>
      <w:color w:val="58595B"/>
      <w:sz w:val="20"/>
      <w:szCs w:val="22"/>
      <w:lang w:val="nl-BE"/>
    </w:rPr>
  </w:style>
  <w:style w:type="paragraph" w:styleId="BodyText3">
    <w:name w:val="Body Text 3"/>
    <w:basedOn w:val="Normal"/>
    <w:link w:val="BodyText3Char"/>
    <w:uiPriority w:val="99"/>
    <w:semiHidden/>
    <w:unhideWhenUsed/>
    <w:rsid w:val="00AE3450"/>
    <w:pPr>
      <w:spacing w:after="120"/>
    </w:pPr>
    <w:rPr>
      <w:sz w:val="16"/>
      <w:szCs w:val="16"/>
    </w:rPr>
  </w:style>
  <w:style w:type="character" w:customStyle="1" w:styleId="BodyText3Char">
    <w:name w:val="Body Text 3 Char"/>
    <w:basedOn w:val="DefaultParagraphFont"/>
    <w:link w:val="BodyText3"/>
    <w:uiPriority w:val="99"/>
    <w:semiHidden/>
    <w:rsid w:val="00AE3450"/>
    <w:rPr>
      <w:rFonts w:ascii="Arial" w:hAnsi="Arial"/>
      <w:color w:val="58595B"/>
      <w:sz w:val="16"/>
      <w:szCs w:val="16"/>
      <w:lang w:val="nl-BE"/>
    </w:rPr>
  </w:style>
  <w:style w:type="paragraph" w:styleId="BodyTextFirstIndent">
    <w:name w:val="Body Text First Indent"/>
    <w:basedOn w:val="BodyText"/>
    <w:link w:val="BodyTextFirstIndentChar"/>
    <w:uiPriority w:val="99"/>
    <w:semiHidden/>
    <w:unhideWhenUsed/>
    <w:rsid w:val="00AE3450"/>
    <w:pPr>
      <w:spacing w:after="0"/>
      <w:ind w:firstLine="360"/>
    </w:pPr>
  </w:style>
  <w:style w:type="character" w:customStyle="1" w:styleId="BodyTextFirstIndentChar">
    <w:name w:val="Body Text First Indent Char"/>
    <w:basedOn w:val="BodyTextChar"/>
    <w:link w:val="BodyTextFirstIndent"/>
    <w:uiPriority w:val="99"/>
    <w:semiHidden/>
    <w:rsid w:val="00AE3450"/>
    <w:rPr>
      <w:rFonts w:ascii="Arial" w:hAnsi="Arial"/>
      <w:color w:val="58595B"/>
      <w:sz w:val="20"/>
      <w:szCs w:val="22"/>
      <w:lang w:val="nl-BE"/>
    </w:rPr>
  </w:style>
  <w:style w:type="paragraph" w:styleId="BodyTextIndent">
    <w:name w:val="Body Text Indent"/>
    <w:basedOn w:val="Normal"/>
    <w:link w:val="BodyTextIndentChar"/>
    <w:uiPriority w:val="99"/>
    <w:semiHidden/>
    <w:unhideWhenUsed/>
    <w:rsid w:val="00AE3450"/>
    <w:pPr>
      <w:spacing w:after="120"/>
      <w:ind w:left="283"/>
    </w:pPr>
  </w:style>
  <w:style w:type="character" w:customStyle="1" w:styleId="BodyTextIndentChar">
    <w:name w:val="Body Text Indent Char"/>
    <w:basedOn w:val="DefaultParagraphFont"/>
    <w:link w:val="BodyTextIndent"/>
    <w:uiPriority w:val="99"/>
    <w:semiHidden/>
    <w:rsid w:val="00AE3450"/>
    <w:rPr>
      <w:rFonts w:ascii="Arial" w:hAnsi="Arial"/>
      <w:color w:val="58595B"/>
      <w:sz w:val="20"/>
      <w:szCs w:val="22"/>
      <w:lang w:val="nl-BE"/>
    </w:rPr>
  </w:style>
  <w:style w:type="paragraph" w:styleId="BodyTextFirstIndent2">
    <w:name w:val="Body Text First Indent 2"/>
    <w:basedOn w:val="BodyTextIndent"/>
    <w:link w:val="BodyTextFirstIndent2Char"/>
    <w:uiPriority w:val="99"/>
    <w:semiHidden/>
    <w:unhideWhenUsed/>
    <w:rsid w:val="00AE3450"/>
    <w:pPr>
      <w:spacing w:after="0"/>
      <w:ind w:left="360" w:firstLine="360"/>
    </w:pPr>
  </w:style>
  <w:style w:type="character" w:customStyle="1" w:styleId="BodyTextFirstIndent2Char">
    <w:name w:val="Body Text First Indent 2 Char"/>
    <w:basedOn w:val="BodyTextIndentChar"/>
    <w:link w:val="BodyTextFirstIndent2"/>
    <w:uiPriority w:val="99"/>
    <w:semiHidden/>
    <w:rsid w:val="00AE3450"/>
    <w:rPr>
      <w:rFonts w:ascii="Arial" w:hAnsi="Arial"/>
      <w:color w:val="58595B"/>
      <w:sz w:val="20"/>
      <w:szCs w:val="22"/>
      <w:lang w:val="nl-BE"/>
    </w:rPr>
  </w:style>
  <w:style w:type="paragraph" w:styleId="BodyTextIndent2">
    <w:name w:val="Body Text Indent 2"/>
    <w:basedOn w:val="Normal"/>
    <w:link w:val="BodyTextIndent2Char"/>
    <w:uiPriority w:val="99"/>
    <w:semiHidden/>
    <w:unhideWhenUsed/>
    <w:rsid w:val="00AE3450"/>
    <w:pPr>
      <w:spacing w:after="120" w:line="480" w:lineRule="auto"/>
      <w:ind w:left="283"/>
    </w:pPr>
  </w:style>
  <w:style w:type="character" w:customStyle="1" w:styleId="BodyTextIndent2Char">
    <w:name w:val="Body Text Indent 2 Char"/>
    <w:basedOn w:val="DefaultParagraphFont"/>
    <w:link w:val="BodyTextIndent2"/>
    <w:uiPriority w:val="99"/>
    <w:semiHidden/>
    <w:rsid w:val="00AE3450"/>
    <w:rPr>
      <w:rFonts w:ascii="Arial" w:hAnsi="Arial"/>
      <w:color w:val="58595B"/>
      <w:sz w:val="20"/>
      <w:szCs w:val="22"/>
      <w:lang w:val="nl-BE"/>
    </w:rPr>
  </w:style>
  <w:style w:type="paragraph" w:styleId="BodyTextIndent3">
    <w:name w:val="Body Text Indent 3"/>
    <w:basedOn w:val="Normal"/>
    <w:link w:val="BodyTextIndent3Char"/>
    <w:uiPriority w:val="99"/>
    <w:unhideWhenUsed/>
    <w:rsid w:val="00AE3450"/>
    <w:pPr>
      <w:spacing w:after="120"/>
      <w:ind w:left="283"/>
    </w:pPr>
    <w:rPr>
      <w:sz w:val="16"/>
      <w:szCs w:val="16"/>
    </w:rPr>
  </w:style>
  <w:style w:type="character" w:customStyle="1" w:styleId="BodyTextIndent3Char">
    <w:name w:val="Body Text Indent 3 Char"/>
    <w:basedOn w:val="DefaultParagraphFont"/>
    <w:link w:val="BodyTextIndent3"/>
    <w:uiPriority w:val="99"/>
    <w:rsid w:val="00AE3450"/>
    <w:rPr>
      <w:rFonts w:ascii="Arial" w:hAnsi="Arial"/>
      <w:color w:val="58595B"/>
      <w:sz w:val="16"/>
      <w:szCs w:val="16"/>
      <w:lang w:val="nl-BE"/>
    </w:rPr>
  </w:style>
  <w:style w:type="paragraph" w:customStyle="1" w:styleId="BodyStrongSciensano">
    <w:name w:val="BodyStrong Sciensano"/>
    <w:basedOn w:val="BodySciensano"/>
    <w:link w:val="BodyStrongSciensanoChar"/>
    <w:uiPriority w:val="13"/>
    <w:qFormat/>
    <w:rsid w:val="007F0535"/>
    <w:pPr>
      <w:contextualSpacing/>
    </w:pPr>
    <w:rPr>
      <w:b/>
    </w:rPr>
  </w:style>
  <w:style w:type="character" w:customStyle="1" w:styleId="BodyStrongSciensanoChar">
    <w:name w:val="BodyStrong Sciensano Char"/>
    <w:basedOn w:val="DefaultParagraphFont"/>
    <w:link w:val="BodyStrongSciensano"/>
    <w:uiPriority w:val="13"/>
    <w:rsid w:val="007F0535"/>
    <w:rPr>
      <w:rFonts w:ascii="Arial" w:hAnsi="Arial"/>
      <w:b/>
      <w:color w:val="58595B"/>
      <w:szCs w:val="22"/>
      <w:lang w:val="nl-BE"/>
    </w:rPr>
  </w:style>
  <w:style w:type="paragraph" w:customStyle="1" w:styleId="BodyStrongGreenSciensano">
    <w:name w:val="BodyStrong Green Sciensano"/>
    <w:basedOn w:val="BodyStrongSciensano"/>
    <w:next w:val="BodySciensano"/>
    <w:uiPriority w:val="17"/>
    <w:rsid w:val="00AE3450"/>
    <w:rPr>
      <w:color w:val="3AAA35"/>
    </w:rPr>
  </w:style>
  <w:style w:type="character" w:styleId="BookTitle">
    <w:name w:val="Book Title"/>
    <w:basedOn w:val="DefaultParagraphFont"/>
    <w:uiPriority w:val="33"/>
    <w:rsid w:val="00AE3450"/>
    <w:rPr>
      <w:b/>
      <w:bCs/>
      <w:smallCaps/>
      <w:spacing w:val="5"/>
      <w:lang w:val="en-GB"/>
    </w:rPr>
  </w:style>
  <w:style w:type="paragraph" w:customStyle="1" w:styleId="CaptionAnnexesSciensano">
    <w:name w:val="Caption Annexes Sciensano"/>
    <w:basedOn w:val="Caption"/>
    <w:next w:val="BodySciensano"/>
    <w:uiPriority w:val="19"/>
    <w:rsid w:val="0078180D"/>
    <w:pPr>
      <w:jc w:val="center"/>
    </w:pPr>
    <w:rPr>
      <w:b/>
    </w:rPr>
  </w:style>
  <w:style w:type="paragraph" w:customStyle="1" w:styleId="ChapterHeaderSciensano">
    <w:name w:val="Chapter Header Sciensano"/>
    <w:basedOn w:val="BodySciensano"/>
    <w:uiPriority w:val="14"/>
    <w:rsid w:val="00AE3450"/>
    <w:pPr>
      <w:jc w:val="center"/>
    </w:pPr>
    <w:rPr>
      <w:caps/>
      <w:color w:val="A5A5A5"/>
    </w:rPr>
  </w:style>
  <w:style w:type="paragraph" w:styleId="Closing">
    <w:name w:val="Closing"/>
    <w:basedOn w:val="Normal"/>
    <w:link w:val="ClosingChar"/>
    <w:uiPriority w:val="99"/>
    <w:semiHidden/>
    <w:unhideWhenUsed/>
    <w:rsid w:val="00AE3450"/>
    <w:pPr>
      <w:spacing w:line="240" w:lineRule="auto"/>
      <w:ind w:left="4252"/>
    </w:pPr>
  </w:style>
  <w:style w:type="character" w:customStyle="1" w:styleId="ClosingChar">
    <w:name w:val="Closing Char"/>
    <w:basedOn w:val="DefaultParagraphFont"/>
    <w:link w:val="Closing"/>
    <w:uiPriority w:val="99"/>
    <w:semiHidden/>
    <w:rsid w:val="00AE3450"/>
    <w:rPr>
      <w:rFonts w:ascii="Arial" w:hAnsi="Arial"/>
      <w:color w:val="58595B"/>
      <w:sz w:val="20"/>
      <w:szCs w:val="22"/>
      <w:lang w:val="nl-BE"/>
    </w:rPr>
  </w:style>
  <w:style w:type="table" w:styleId="ColorfulGrid">
    <w:name w:val="Colorful Grid"/>
    <w:basedOn w:val="TableNormal"/>
    <w:uiPriority w:val="73"/>
    <w:rsid w:val="00AE3450"/>
    <w:pPr>
      <w:spacing w:after="0"/>
      <w:jc w:val="both"/>
    </w:pPr>
    <w:rPr>
      <w:rFonts w:ascii="Arial" w:hAnsi="Arial"/>
      <w:color w:val="58595B" w:themeColor="text1"/>
      <w:sz w:val="20"/>
      <w:szCs w:val="22"/>
      <w:lang w:val="nl-BE"/>
    </w:rPr>
    <w:tblPr>
      <w:tblStyleRowBandSize w:val="1"/>
      <w:tblStyleColBandSize w:val="1"/>
      <w:tblBorders>
        <w:insideH w:val="single" w:sz="4" w:space="0" w:color="FFFFFF" w:themeColor="background1"/>
      </w:tblBorders>
    </w:tblPr>
    <w:tcPr>
      <w:shd w:val="clear" w:color="auto" w:fill="DDDDDE" w:themeFill="text1" w:themeFillTint="33"/>
    </w:tcPr>
    <w:tblStylePr w:type="firstRow">
      <w:rPr>
        <w:b/>
        <w:bCs/>
      </w:rPr>
      <w:tblPr/>
      <w:tcPr>
        <w:shd w:val="clear" w:color="auto" w:fill="BBBCBD" w:themeFill="text1" w:themeFillTint="66"/>
      </w:tcPr>
    </w:tblStylePr>
    <w:tblStylePr w:type="lastRow">
      <w:rPr>
        <w:b/>
        <w:bCs/>
        <w:color w:val="58595B" w:themeColor="text1"/>
      </w:rPr>
      <w:tblPr/>
      <w:tcPr>
        <w:shd w:val="clear" w:color="auto" w:fill="BBBCBD" w:themeFill="text1" w:themeFillTint="66"/>
      </w:tcPr>
    </w:tblStylePr>
    <w:tblStylePr w:type="firstCol">
      <w:rPr>
        <w:color w:val="FFFFFF" w:themeColor="background1"/>
      </w:rPr>
      <w:tblPr/>
      <w:tcPr>
        <w:shd w:val="clear" w:color="auto" w:fill="424244" w:themeFill="text1" w:themeFillShade="BF"/>
      </w:tcPr>
    </w:tblStylePr>
    <w:tblStylePr w:type="lastCol">
      <w:rPr>
        <w:color w:val="FFFFFF" w:themeColor="background1"/>
      </w:rPr>
      <w:tblPr/>
      <w:tcPr>
        <w:shd w:val="clear" w:color="auto" w:fill="424244" w:themeFill="text1" w:themeFillShade="BF"/>
      </w:tcPr>
    </w:tblStylePr>
    <w:tblStylePr w:type="band1Vert">
      <w:tblPr/>
      <w:tcPr>
        <w:shd w:val="clear" w:color="auto" w:fill="ABACAE" w:themeFill="text1" w:themeFillTint="7F"/>
      </w:tcPr>
    </w:tblStylePr>
    <w:tblStylePr w:type="band1Horz">
      <w:tblPr/>
      <w:tcPr>
        <w:shd w:val="clear" w:color="auto" w:fill="ABACAE" w:themeFill="text1" w:themeFillTint="7F"/>
      </w:tcPr>
    </w:tblStylePr>
  </w:style>
  <w:style w:type="table" w:styleId="ColorfulGrid-Accent1">
    <w:name w:val="Colorful Grid Accent 1"/>
    <w:basedOn w:val="TableNormal"/>
    <w:uiPriority w:val="73"/>
    <w:rsid w:val="00AE3450"/>
    <w:pPr>
      <w:spacing w:after="0"/>
      <w:jc w:val="both"/>
    </w:pPr>
    <w:rPr>
      <w:rFonts w:ascii="Arial" w:hAnsi="Arial"/>
      <w:color w:val="58595B" w:themeColor="text1"/>
      <w:sz w:val="20"/>
      <w:szCs w:val="22"/>
      <w:lang w:val="nl-BE"/>
    </w:rPr>
    <w:tblPr>
      <w:tblStyleRowBandSize w:val="1"/>
      <w:tblStyleColBandSize w:val="1"/>
      <w:tblBorders>
        <w:insideH w:val="single" w:sz="4" w:space="0" w:color="FFFFFF" w:themeColor="background1"/>
      </w:tblBorders>
    </w:tblPr>
    <w:tcPr>
      <w:shd w:val="clear" w:color="auto" w:fill="D4F1D3" w:themeFill="accent1" w:themeFillTint="33"/>
    </w:tcPr>
    <w:tblStylePr w:type="firstRow">
      <w:rPr>
        <w:b/>
        <w:bCs/>
      </w:rPr>
      <w:tblPr/>
      <w:tcPr>
        <w:shd w:val="clear" w:color="auto" w:fill="A9E3A7" w:themeFill="accent1" w:themeFillTint="66"/>
      </w:tcPr>
    </w:tblStylePr>
    <w:tblStylePr w:type="lastRow">
      <w:rPr>
        <w:b/>
        <w:bCs/>
        <w:color w:val="58595B" w:themeColor="text1"/>
      </w:rPr>
      <w:tblPr/>
      <w:tcPr>
        <w:shd w:val="clear" w:color="auto" w:fill="A9E3A7" w:themeFill="accent1" w:themeFillTint="66"/>
      </w:tcPr>
    </w:tblStylePr>
    <w:tblStylePr w:type="firstCol">
      <w:rPr>
        <w:color w:val="FFFFFF" w:themeColor="background1"/>
      </w:rPr>
      <w:tblPr/>
      <w:tcPr>
        <w:shd w:val="clear" w:color="auto" w:fill="2B7F27" w:themeFill="accent1" w:themeFillShade="BF"/>
      </w:tcPr>
    </w:tblStylePr>
    <w:tblStylePr w:type="lastCol">
      <w:rPr>
        <w:color w:val="FFFFFF" w:themeColor="background1"/>
      </w:rPr>
      <w:tblPr/>
      <w:tcPr>
        <w:shd w:val="clear" w:color="auto" w:fill="2B7F27" w:themeFill="accent1" w:themeFillShade="BF"/>
      </w:tcPr>
    </w:tblStylePr>
    <w:tblStylePr w:type="band1Vert">
      <w:tblPr/>
      <w:tcPr>
        <w:shd w:val="clear" w:color="auto" w:fill="94DD92" w:themeFill="accent1" w:themeFillTint="7F"/>
      </w:tcPr>
    </w:tblStylePr>
    <w:tblStylePr w:type="band1Horz">
      <w:tblPr/>
      <w:tcPr>
        <w:shd w:val="clear" w:color="auto" w:fill="94DD92" w:themeFill="accent1" w:themeFillTint="7F"/>
      </w:tcPr>
    </w:tblStylePr>
  </w:style>
  <w:style w:type="table" w:styleId="ColorfulGrid-Accent2">
    <w:name w:val="Colorful Grid Accent 2"/>
    <w:basedOn w:val="TableNormal"/>
    <w:uiPriority w:val="73"/>
    <w:rsid w:val="00AE3450"/>
    <w:pPr>
      <w:spacing w:after="0"/>
      <w:jc w:val="both"/>
    </w:pPr>
    <w:rPr>
      <w:rFonts w:ascii="Arial" w:hAnsi="Arial"/>
      <w:color w:val="58595B" w:themeColor="text1"/>
      <w:sz w:val="20"/>
      <w:szCs w:val="22"/>
      <w:lang w:val="nl-BE"/>
    </w:rPr>
    <w:tblPr>
      <w:tblStyleRowBandSize w:val="1"/>
      <w:tblStyleColBandSize w:val="1"/>
      <w:tblBorders>
        <w:insideH w:val="single" w:sz="4" w:space="0" w:color="FFFFFF" w:themeColor="background1"/>
      </w:tblBorders>
    </w:tblPr>
    <w:tcPr>
      <w:shd w:val="clear" w:color="auto" w:fill="ADFFD6" w:themeFill="accent2" w:themeFillTint="33"/>
    </w:tcPr>
    <w:tblStylePr w:type="firstRow">
      <w:rPr>
        <w:b/>
        <w:bCs/>
      </w:rPr>
      <w:tblPr/>
      <w:tcPr>
        <w:shd w:val="clear" w:color="auto" w:fill="5BFFAD" w:themeFill="accent2" w:themeFillTint="66"/>
      </w:tcPr>
    </w:tblStylePr>
    <w:tblStylePr w:type="lastRow">
      <w:rPr>
        <w:b/>
        <w:bCs/>
        <w:color w:val="58595B" w:themeColor="text1"/>
      </w:rPr>
      <w:tblPr/>
      <w:tcPr>
        <w:shd w:val="clear" w:color="auto" w:fill="5BFFAD" w:themeFill="accent2" w:themeFillTint="66"/>
      </w:tcPr>
    </w:tblStylePr>
    <w:tblStylePr w:type="firstCol">
      <w:rPr>
        <w:color w:val="FFFFFF" w:themeColor="background1"/>
      </w:rPr>
      <w:tblPr/>
      <w:tcPr>
        <w:shd w:val="clear" w:color="auto" w:fill="004C26" w:themeFill="accent2" w:themeFillShade="BF"/>
      </w:tcPr>
    </w:tblStylePr>
    <w:tblStylePr w:type="lastCol">
      <w:rPr>
        <w:color w:val="FFFFFF" w:themeColor="background1"/>
      </w:rPr>
      <w:tblPr/>
      <w:tcPr>
        <w:shd w:val="clear" w:color="auto" w:fill="004C26" w:themeFill="accent2" w:themeFillShade="BF"/>
      </w:tcPr>
    </w:tblStylePr>
    <w:tblStylePr w:type="band1Vert">
      <w:tblPr/>
      <w:tcPr>
        <w:shd w:val="clear" w:color="auto" w:fill="33FF98" w:themeFill="accent2" w:themeFillTint="7F"/>
      </w:tcPr>
    </w:tblStylePr>
    <w:tblStylePr w:type="band1Horz">
      <w:tblPr/>
      <w:tcPr>
        <w:shd w:val="clear" w:color="auto" w:fill="33FF98" w:themeFill="accent2" w:themeFillTint="7F"/>
      </w:tcPr>
    </w:tblStylePr>
  </w:style>
  <w:style w:type="table" w:styleId="ColorfulGrid-Accent3">
    <w:name w:val="Colorful Grid Accent 3"/>
    <w:basedOn w:val="TableNormal"/>
    <w:uiPriority w:val="73"/>
    <w:rsid w:val="00AE3450"/>
    <w:pPr>
      <w:spacing w:after="0"/>
      <w:jc w:val="both"/>
    </w:pPr>
    <w:rPr>
      <w:rFonts w:ascii="Arial" w:hAnsi="Arial"/>
      <w:color w:val="58595B" w:themeColor="text1"/>
      <w:sz w:val="20"/>
      <w:szCs w:val="22"/>
      <w:lang w:val="nl-BE"/>
    </w:rPr>
    <w:tblPr>
      <w:tblStyleRowBandSize w:val="1"/>
      <w:tblStyleColBandSize w:val="1"/>
      <w:tblBorders>
        <w:insideH w:val="single" w:sz="4" w:space="0" w:color="FFFFFF" w:themeColor="background1"/>
      </w:tblBorders>
    </w:tblPr>
    <w:tcPr>
      <w:shd w:val="clear" w:color="auto" w:fill="F9FFC2" w:themeFill="accent3" w:themeFillTint="33"/>
    </w:tcPr>
    <w:tblStylePr w:type="firstRow">
      <w:rPr>
        <w:b/>
        <w:bCs/>
      </w:rPr>
      <w:tblPr/>
      <w:tcPr>
        <w:shd w:val="clear" w:color="auto" w:fill="F3FF85" w:themeFill="accent3" w:themeFillTint="66"/>
      </w:tcPr>
    </w:tblStylePr>
    <w:tblStylePr w:type="lastRow">
      <w:rPr>
        <w:b/>
        <w:bCs/>
        <w:color w:val="58595B" w:themeColor="text1"/>
      </w:rPr>
      <w:tblPr/>
      <w:tcPr>
        <w:shd w:val="clear" w:color="auto" w:fill="F3FF85" w:themeFill="accent3" w:themeFillTint="66"/>
      </w:tcPr>
    </w:tblStylePr>
    <w:tblStylePr w:type="firstCol">
      <w:rPr>
        <w:color w:val="FFFFFF" w:themeColor="background1"/>
      </w:rPr>
      <w:tblPr/>
      <w:tcPr>
        <w:shd w:val="clear" w:color="auto" w:fill="8C9B00" w:themeFill="accent3" w:themeFillShade="BF"/>
      </w:tcPr>
    </w:tblStylePr>
    <w:tblStylePr w:type="lastCol">
      <w:rPr>
        <w:color w:val="FFFFFF" w:themeColor="background1"/>
      </w:rPr>
      <w:tblPr/>
      <w:tcPr>
        <w:shd w:val="clear" w:color="auto" w:fill="8C9B00" w:themeFill="accent3" w:themeFillShade="BF"/>
      </w:tcPr>
    </w:tblStylePr>
    <w:tblStylePr w:type="band1Vert">
      <w:tblPr/>
      <w:tcPr>
        <w:shd w:val="clear" w:color="auto" w:fill="F0FF68" w:themeFill="accent3" w:themeFillTint="7F"/>
      </w:tcPr>
    </w:tblStylePr>
    <w:tblStylePr w:type="band1Horz">
      <w:tblPr/>
      <w:tcPr>
        <w:shd w:val="clear" w:color="auto" w:fill="F0FF68" w:themeFill="accent3" w:themeFillTint="7F"/>
      </w:tcPr>
    </w:tblStylePr>
  </w:style>
  <w:style w:type="table" w:styleId="ColorfulGrid-Accent4">
    <w:name w:val="Colorful Grid Accent 4"/>
    <w:basedOn w:val="TableNormal"/>
    <w:uiPriority w:val="73"/>
    <w:rsid w:val="00AE3450"/>
    <w:pPr>
      <w:spacing w:after="0"/>
      <w:jc w:val="both"/>
    </w:pPr>
    <w:rPr>
      <w:rFonts w:ascii="Arial" w:hAnsi="Arial"/>
      <w:color w:val="58595B" w:themeColor="text1"/>
      <w:sz w:val="20"/>
      <w:szCs w:val="22"/>
      <w:lang w:val="nl-BE"/>
    </w:rPr>
    <w:tblPr>
      <w:tblStyleRowBandSize w:val="1"/>
      <w:tblStyleColBandSize w:val="1"/>
      <w:tblBorders>
        <w:insideH w:val="single" w:sz="4" w:space="0" w:color="FFFFFF" w:themeColor="background1"/>
      </w:tblBorders>
    </w:tblPr>
    <w:tcPr>
      <w:shd w:val="clear" w:color="auto" w:fill="FFF7CB" w:themeFill="accent4" w:themeFillTint="33"/>
    </w:tcPr>
    <w:tblStylePr w:type="firstRow">
      <w:rPr>
        <w:b/>
        <w:bCs/>
      </w:rPr>
      <w:tblPr/>
      <w:tcPr>
        <w:shd w:val="clear" w:color="auto" w:fill="FFEF97" w:themeFill="accent4" w:themeFillTint="66"/>
      </w:tcPr>
    </w:tblStylePr>
    <w:tblStylePr w:type="lastRow">
      <w:rPr>
        <w:b/>
        <w:bCs/>
        <w:color w:val="58595B" w:themeColor="text1"/>
      </w:rPr>
      <w:tblPr/>
      <w:tcPr>
        <w:shd w:val="clear" w:color="auto" w:fill="FFEF97" w:themeFill="accent4" w:themeFillTint="66"/>
      </w:tcPr>
    </w:tblStylePr>
    <w:tblStylePr w:type="firstCol">
      <w:rPr>
        <w:color w:val="FFFFFF" w:themeColor="background1"/>
      </w:rPr>
      <w:tblPr/>
      <w:tcPr>
        <w:shd w:val="clear" w:color="auto" w:fill="BB9F00" w:themeFill="accent4" w:themeFillShade="BF"/>
      </w:tcPr>
    </w:tblStylePr>
    <w:tblStylePr w:type="lastCol">
      <w:rPr>
        <w:color w:val="FFFFFF" w:themeColor="background1"/>
      </w:rPr>
      <w:tblPr/>
      <w:tcPr>
        <w:shd w:val="clear" w:color="auto" w:fill="BB9F00" w:themeFill="accent4" w:themeFillShade="BF"/>
      </w:tcPr>
    </w:tblStylePr>
    <w:tblStylePr w:type="band1Vert">
      <w:tblPr/>
      <w:tcPr>
        <w:shd w:val="clear" w:color="auto" w:fill="FFEB7D" w:themeFill="accent4" w:themeFillTint="7F"/>
      </w:tcPr>
    </w:tblStylePr>
    <w:tblStylePr w:type="band1Horz">
      <w:tblPr/>
      <w:tcPr>
        <w:shd w:val="clear" w:color="auto" w:fill="FFEB7D" w:themeFill="accent4" w:themeFillTint="7F"/>
      </w:tcPr>
    </w:tblStylePr>
  </w:style>
  <w:style w:type="table" w:styleId="ColorfulGrid-Accent5">
    <w:name w:val="Colorful Grid Accent 5"/>
    <w:basedOn w:val="TableNormal"/>
    <w:uiPriority w:val="73"/>
    <w:rsid w:val="00AE3450"/>
    <w:pPr>
      <w:spacing w:after="0"/>
      <w:jc w:val="both"/>
    </w:pPr>
    <w:rPr>
      <w:rFonts w:ascii="Arial" w:hAnsi="Arial"/>
      <w:color w:val="58595B" w:themeColor="text1"/>
      <w:sz w:val="20"/>
      <w:szCs w:val="22"/>
      <w:lang w:val="nl-BE"/>
    </w:rPr>
    <w:tblPr>
      <w:tblStyleRowBandSize w:val="1"/>
      <w:tblStyleColBandSize w:val="1"/>
      <w:tblBorders>
        <w:insideH w:val="single" w:sz="4" w:space="0" w:color="FFFFFF" w:themeColor="background1"/>
      </w:tblBorders>
    </w:tblPr>
    <w:tcPr>
      <w:shd w:val="clear" w:color="auto" w:fill="FFECC9" w:themeFill="accent5" w:themeFillTint="33"/>
    </w:tcPr>
    <w:tblStylePr w:type="firstRow">
      <w:rPr>
        <w:b/>
        <w:bCs/>
      </w:rPr>
      <w:tblPr/>
      <w:tcPr>
        <w:shd w:val="clear" w:color="auto" w:fill="FFD993" w:themeFill="accent5" w:themeFillTint="66"/>
      </w:tcPr>
    </w:tblStylePr>
    <w:tblStylePr w:type="lastRow">
      <w:rPr>
        <w:b/>
        <w:bCs/>
        <w:color w:val="58595B" w:themeColor="text1"/>
      </w:rPr>
      <w:tblPr/>
      <w:tcPr>
        <w:shd w:val="clear" w:color="auto" w:fill="FFD993" w:themeFill="accent5" w:themeFillTint="66"/>
      </w:tcPr>
    </w:tblStylePr>
    <w:tblStylePr w:type="firstCol">
      <w:rPr>
        <w:color w:val="FFFFFF" w:themeColor="background1"/>
      </w:rPr>
      <w:tblPr/>
      <w:tcPr>
        <w:shd w:val="clear" w:color="auto" w:fill="B57500" w:themeFill="accent5" w:themeFillShade="BF"/>
      </w:tcPr>
    </w:tblStylePr>
    <w:tblStylePr w:type="lastCol">
      <w:rPr>
        <w:color w:val="FFFFFF" w:themeColor="background1"/>
      </w:rPr>
      <w:tblPr/>
      <w:tcPr>
        <w:shd w:val="clear" w:color="auto" w:fill="B57500" w:themeFill="accent5" w:themeFillShade="BF"/>
      </w:tcPr>
    </w:tblStylePr>
    <w:tblStylePr w:type="band1Vert">
      <w:tblPr/>
      <w:tcPr>
        <w:shd w:val="clear" w:color="auto" w:fill="FFCF79" w:themeFill="accent5" w:themeFillTint="7F"/>
      </w:tcPr>
    </w:tblStylePr>
    <w:tblStylePr w:type="band1Horz">
      <w:tblPr/>
      <w:tcPr>
        <w:shd w:val="clear" w:color="auto" w:fill="FFCF79" w:themeFill="accent5" w:themeFillTint="7F"/>
      </w:tcPr>
    </w:tblStylePr>
  </w:style>
  <w:style w:type="table" w:styleId="ColorfulGrid-Accent6">
    <w:name w:val="Colorful Grid Accent 6"/>
    <w:basedOn w:val="TableNormal"/>
    <w:uiPriority w:val="73"/>
    <w:rsid w:val="00AE3450"/>
    <w:pPr>
      <w:spacing w:after="0"/>
      <w:jc w:val="both"/>
    </w:pPr>
    <w:rPr>
      <w:rFonts w:ascii="Arial" w:hAnsi="Arial"/>
      <w:color w:val="58595B" w:themeColor="text1"/>
      <w:sz w:val="20"/>
      <w:szCs w:val="22"/>
      <w:lang w:val="nl-BE"/>
    </w:rPr>
    <w:tblPr>
      <w:tblStyleRowBandSize w:val="1"/>
      <w:tblStyleColBandSize w:val="1"/>
      <w:tblBorders>
        <w:insideH w:val="single" w:sz="4" w:space="0" w:color="FFFFFF" w:themeColor="background1"/>
      </w:tblBorders>
    </w:tblPr>
    <w:tcPr>
      <w:shd w:val="clear" w:color="auto" w:fill="F8DACC" w:themeFill="accent6" w:themeFillTint="33"/>
    </w:tcPr>
    <w:tblStylePr w:type="firstRow">
      <w:rPr>
        <w:b/>
        <w:bCs/>
      </w:rPr>
      <w:tblPr/>
      <w:tcPr>
        <w:shd w:val="clear" w:color="auto" w:fill="F2B599" w:themeFill="accent6" w:themeFillTint="66"/>
      </w:tcPr>
    </w:tblStylePr>
    <w:tblStylePr w:type="lastRow">
      <w:rPr>
        <w:b/>
        <w:bCs/>
        <w:color w:val="58595B" w:themeColor="text1"/>
      </w:rPr>
      <w:tblPr/>
      <w:tcPr>
        <w:shd w:val="clear" w:color="auto" w:fill="F2B599" w:themeFill="accent6" w:themeFillTint="66"/>
      </w:tcPr>
    </w:tblStylePr>
    <w:tblStylePr w:type="firstCol">
      <w:rPr>
        <w:color w:val="FFFFFF" w:themeColor="background1"/>
      </w:rPr>
      <w:tblPr/>
      <w:tcPr>
        <w:shd w:val="clear" w:color="auto" w:fill="953B12" w:themeFill="accent6" w:themeFillShade="BF"/>
      </w:tcPr>
    </w:tblStylePr>
    <w:tblStylePr w:type="lastCol">
      <w:rPr>
        <w:color w:val="FFFFFF" w:themeColor="background1"/>
      </w:rPr>
      <w:tblPr/>
      <w:tcPr>
        <w:shd w:val="clear" w:color="auto" w:fill="953B12" w:themeFill="accent6" w:themeFillShade="BF"/>
      </w:tcPr>
    </w:tblStylePr>
    <w:tblStylePr w:type="band1Vert">
      <w:tblPr/>
      <w:tcPr>
        <w:shd w:val="clear" w:color="auto" w:fill="EFA380" w:themeFill="accent6" w:themeFillTint="7F"/>
      </w:tcPr>
    </w:tblStylePr>
    <w:tblStylePr w:type="band1Horz">
      <w:tblPr/>
      <w:tcPr>
        <w:shd w:val="clear" w:color="auto" w:fill="EFA380" w:themeFill="accent6" w:themeFillTint="7F"/>
      </w:tcPr>
    </w:tblStylePr>
  </w:style>
  <w:style w:type="table" w:styleId="ColorfulList">
    <w:name w:val="Colorful List"/>
    <w:basedOn w:val="TableNormal"/>
    <w:uiPriority w:val="72"/>
    <w:rsid w:val="00AE3450"/>
    <w:pPr>
      <w:spacing w:after="0"/>
      <w:jc w:val="both"/>
    </w:pPr>
    <w:rPr>
      <w:rFonts w:ascii="Arial" w:hAnsi="Arial"/>
      <w:color w:val="58595B" w:themeColor="text1"/>
      <w:sz w:val="20"/>
      <w:szCs w:val="22"/>
      <w:lang w:val="nl-BE"/>
    </w:rPr>
    <w:tblPr>
      <w:tblStyleRowBandSize w:val="1"/>
      <w:tblStyleColBandSize w:val="1"/>
    </w:tblPr>
    <w:tcPr>
      <w:shd w:val="clear" w:color="auto" w:fill="EEEEEF" w:themeFill="text1" w:themeFillTint="19"/>
    </w:tcPr>
    <w:tblStylePr w:type="firstRow">
      <w:rPr>
        <w:b/>
        <w:bCs/>
        <w:color w:val="FFFFFF" w:themeColor="background1"/>
      </w:rPr>
      <w:tblPr/>
      <w:tcPr>
        <w:tcBorders>
          <w:bottom w:val="single" w:sz="12" w:space="0" w:color="FFFFFF"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text1" w:themeFillTint="3F"/>
      </w:tcPr>
    </w:tblStylePr>
    <w:tblStylePr w:type="band1Horz">
      <w:tblPr/>
      <w:tcPr>
        <w:shd w:val="clear" w:color="auto" w:fill="DDDDDE" w:themeFill="text1" w:themeFillTint="33"/>
      </w:tcPr>
    </w:tblStylePr>
  </w:style>
  <w:style w:type="table" w:styleId="ColorfulList-Accent1">
    <w:name w:val="Colorful List Accent 1"/>
    <w:basedOn w:val="TableNormal"/>
    <w:uiPriority w:val="72"/>
    <w:rsid w:val="00AE3450"/>
    <w:pPr>
      <w:spacing w:after="0"/>
      <w:jc w:val="both"/>
    </w:pPr>
    <w:rPr>
      <w:rFonts w:ascii="Arial" w:hAnsi="Arial"/>
      <w:color w:val="58595B" w:themeColor="text1"/>
      <w:sz w:val="20"/>
      <w:szCs w:val="22"/>
      <w:lang w:val="nl-BE"/>
    </w:rPr>
    <w:tblPr>
      <w:tblStyleRowBandSize w:val="1"/>
      <w:tblStyleColBandSize w:val="1"/>
    </w:tblPr>
    <w:tcPr>
      <w:shd w:val="clear" w:color="auto" w:fill="E9F8E9" w:themeFill="accent1" w:themeFillTint="19"/>
    </w:tcPr>
    <w:tblStylePr w:type="firstRow">
      <w:rPr>
        <w:b/>
        <w:bCs/>
        <w:color w:val="FFFFFF" w:themeColor="background1"/>
      </w:rPr>
      <w:tblPr/>
      <w:tcPr>
        <w:tcBorders>
          <w:bottom w:val="single" w:sz="12" w:space="0" w:color="FFFFFF"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EC8" w:themeFill="accent1" w:themeFillTint="3F"/>
      </w:tcPr>
    </w:tblStylePr>
    <w:tblStylePr w:type="band1Horz">
      <w:tblPr/>
      <w:tcPr>
        <w:shd w:val="clear" w:color="auto" w:fill="D4F1D3" w:themeFill="accent1" w:themeFillTint="33"/>
      </w:tcPr>
    </w:tblStylePr>
  </w:style>
  <w:style w:type="table" w:styleId="ColorfulList-Accent2">
    <w:name w:val="Colorful List Accent 2"/>
    <w:basedOn w:val="TableNormal"/>
    <w:uiPriority w:val="72"/>
    <w:rsid w:val="00AE3450"/>
    <w:pPr>
      <w:spacing w:after="0"/>
      <w:jc w:val="both"/>
    </w:pPr>
    <w:rPr>
      <w:rFonts w:ascii="Arial" w:hAnsi="Arial"/>
      <w:color w:val="58595B" w:themeColor="text1"/>
      <w:sz w:val="20"/>
      <w:szCs w:val="22"/>
      <w:lang w:val="nl-BE"/>
    </w:rPr>
    <w:tblPr>
      <w:tblStyleRowBandSize w:val="1"/>
      <w:tblStyleColBandSize w:val="1"/>
    </w:tblPr>
    <w:tcPr>
      <w:shd w:val="clear" w:color="auto" w:fill="D7FFEA" w:themeFill="accent2" w:themeFillTint="19"/>
    </w:tcPr>
    <w:tblStylePr w:type="firstRow">
      <w:rPr>
        <w:b/>
        <w:bCs/>
        <w:color w:val="FFFFFF" w:themeColor="background1"/>
      </w:rPr>
      <w:tblPr/>
      <w:tcPr>
        <w:tcBorders>
          <w:bottom w:val="single" w:sz="12" w:space="0" w:color="FFFFFF"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FCC" w:themeFill="accent2" w:themeFillTint="3F"/>
      </w:tcPr>
    </w:tblStylePr>
    <w:tblStylePr w:type="band1Horz">
      <w:tblPr/>
      <w:tcPr>
        <w:shd w:val="clear" w:color="auto" w:fill="ADFFD6" w:themeFill="accent2" w:themeFillTint="33"/>
      </w:tcPr>
    </w:tblStylePr>
  </w:style>
  <w:style w:type="table" w:styleId="ColorfulList-Accent3">
    <w:name w:val="Colorful List Accent 3"/>
    <w:basedOn w:val="TableNormal"/>
    <w:uiPriority w:val="72"/>
    <w:rsid w:val="00AE3450"/>
    <w:pPr>
      <w:spacing w:after="0"/>
      <w:jc w:val="both"/>
    </w:pPr>
    <w:rPr>
      <w:rFonts w:ascii="Arial" w:hAnsi="Arial"/>
      <w:color w:val="58595B" w:themeColor="text1"/>
      <w:sz w:val="20"/>
      <w:szCs w:val="22"/>
      <w:lang w:val="nl-BE"/>
    </w:rPr>
    <w:tblPr>
      <w:tblStyleRowBandSize w:val="1"/>
      <w:tblStyleColBandSize w:val="1"/>
    </w:tblPr>
    <w:tcPr>
      <w:shd w:val="clear" w:color="auto" w:fill="FCFFE1" w:themeFill="accent3" w:themeFillTint="19"/>
    </w:tcPr>
    <w:tblStylePr w:type="firstRow">
      <w:rPr>
        <w:b/>
        <w:bCs/>
        <w:color w:val="FFFFFF" w:themeColor="background1"/>
      </w:rPr>
      <w:tblPr/>
      <w:tcPr>
        <w:tcBorders>
          <w:bottom w:val="single" w:sz="12" w:space="0" w:color="FFFFFF" w:themeColor="background1"/>
        </w:tcBorders>
        <w:shd w:val="clear" w:color="auto" w:fill="C8AA00" w:themeFill="accent4" w:themeFillShade="CC"/>
      </w:tcPr>
    </w:tblStylePr>
    <w:tblStylePr w:type="lastRow">
      <w:rPr>
        <w:b/>
        <w:bCs/>
        <w:color w:val="C8AA00" w:themeColor="accent4" w:themeShade="CC"/>
      </w:rPr>
      <w:tblPr/>
      <w:tcPr>
        <w:tcBorders>
          <w:top w:val="single" w:sz="12" w:space="0" w:color="58595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FB4" w:themeFill="accent3" w:themeFillTint="3F"/>
      </w:tcPr>
    </w:tblStylePr>
    <w:tblStylePr w:type="band1Horz">
      <w:tblPr/>
      <w:tcPr>
        <w:shd w:val="clear" w:color="auto" w:fill="F9FFC2" w:themeFill="accent3" w:themeFillTint="33"/>
      </w:tcPr>
    </w:tblStylePr>
  </w:style>
  <w:style w:type="table" w:styleId="ColorfulList-Accent4">
    <w:name w:val="Colorful List Accent 4"/>
    <w:basedOn w:val="TableNormal"/>
    <w:uiPriority w:val="72"/>
    <w:rsid w:val="00AE3450"/>
    <w:pPr>
      <w:spacing w:after="0"/>
      <w:jc w:val="both"/>
    </w:pPr>
    <w:rPr>
      <w:rFonts w:ascii="Arial" w:hAnsi="Arial"/>
      <w:color w:val="58595B" w:themeColor="text1"/>
      <w:sz w:val="20"/>
      <w:szCs w:val="22"/>
      <w:lang w:val="nl-BE"/>
    </w:rPr>
    <w:tblPr>
      <w:tblStyleRowBandSize w:val="1"/>
      <w:tblStyleColBandSize w:val="1"/>
    </w:tblPr>
    <w:tcPr>
      <w:shd w:val="clear" w:color="auto" w:fill="FFFBE5" w:themeFill="accent4" w:themeFillTint="19"/>
    </w:tcPr>
    <w:tblStylePr w:type="firstRow">
      <w:rPr>
        <w:b/>
        <w:bCs/>
        <w:color w:val="FFFFFF" w:themeColor="background1"/>
      </w:rPr>
      <w:tblPr/>
      <w:tcPr>
        <w:tcBorders>
          <w:bottom w:val="single" w:sz="12" w:space="0" w:color="FFFFFF" w:themeColor="background1"/>
        </w:tcBorders>
        <w:shd w:val="clear" w:color="auto" w:fill="95A500" w:themeFill="accent3" w:themeFillShade="CC"/>
      </w:tcPr>
    </w:tblStylePr>
    <w:tblStylePr w:type="lastRow">
      <w:rPr>
        <w:b/>
        <w:bCs/>
        <w:color w:val="95A500" w:themeColor="accent3" w:themeShade="CC"/>
      </w:rPr>
      <w:tblPr/>
      <w:tcPr>
        <w:tcBorders>
          <w:top w:val="single" w:sz="12" w:space="0" w:color="58595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BE" w:themeFill="accent4" w:themeFillTint="3F"/>
      </w:tcPr>
    </w:tblStylePr>
    <w:tblStylePr w:type="band1Horz">
      <w:tblPr/>
      <w:tcPr>
        <w:shd w:val="clear" w:color="auto" w:fill="FFF7CB" w:themeFill="accent4" w:themeFillTint="33"/>
      </w:tcPr>
    </w:tblStylePr>
  </w:style>
  <w:style w:type="table" w:styleId="ColorfulList-Accent5">
    <w:name w:val="Colorful List Accent 5"/>
    <w:basedOn w:val="TableNormal"/>
    <w:uiPriority w:val="72"/>
    <w:rsid w:val="00AE3450"/>
    <w:pPr>
      <w:spacing w:after="0"/>
      <w:jc w:val="both"/>
    </w:pPr>
    <w:rPr>
      <w:rFonts w:ascii="Arial" w:hAnsi="Arial"/>
      <w:color w:val="58595B" w:themeColor="text1"/>
      <w:sz w:val="20"/>
      <w:szCs w:val="22"/>
      <w:lang w:val="nl-BE"/>
    </w:rPr>
    <w:tblPr>
      <w:tblStyleRowBandSize w:val="1"/>
      <w:tblStyleColBandSize w:val="1"/>
    </w:tblPr>
    <w:tcPr>
      <w:shd w:val="clear" w:color="auto" w:fill="FFF5E4" w:themeFill="accent5" w:themeFillTint="19"/>
    </w:tcPr>
    <w:tblStylePr w:type="firstRow">
      <w:rPr>
        <w:b/>
        <w:bCs/>
        <w:color w:val="FFFFFF" w:themeColor="background1"/>
      </w:rPr>
      <w:tblPr/>
      <w:tcPr>
        <w:tcBorders>
          <w:bottom w:val="single" w:sz="12" w:space="0" w:color="FFFFFF" w:themeColor="background1"/>
        </w:tcBorders>
        <w:shd w:val="clear" w:color="auto" w:fill="A03F14" w:themeFill="accent6" w:themeFillShade="CC"/>
      </w:tcPr>
    </w:tblStylePr>
    <w:tblStylePr w:type="lastRow">
      <w:rPr>
        <w:b/>
        <w:bCs/>
        <w:color w:val="A03F14" w:themeColor="accent6" w:themeShade="CC"/>
      </w:rPr>
      <w:tblPr/>
      <w:tcPr>
        <w:tcBorders>
          <w:top w:val="single" w:sz="12" w:space="0" w:color="58595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7BC" w:themeFill="accent5" w:themeFillTint="3F"/>
      </w:tcPr>
    </w:tblStylePr>
    <w:tblStylePr w:type="band1Horz">
      <w:tblPr/>
      <w:tcPr>
        <w:shd w:val="clear" w:color="auto" w:fill="FFECC9" w:themeFill="accent5" w:themeFillTint="33"/>
      </w:tcPr>
    </w:tblStylePr>
  </w:style>
  <w:style w:type="table" w:styleId="ColorfulList-Accent6">
    <w:name w:val="Colorful List Accent 6"/>
    <w:basedOn w:val="TableNormal"/>
    <w:uiPriority w:val="72"/>
    <w:rsid w:val="00AE3450"/>
    <w:pPr>
      <w:spacing w:after="0"/>
      <w:jc w:val="both"/>
    </w:pPr>
    <w:rPr>
      <w:rFonts w:ascii="Arial" w:hAnsi="Arial"/>
      <w:color w:val="58595B" w:themeColor="text1"/>
      <w:sz w:val="20"/>
      <w:szCs w:val="22"/>
      <w:lang w:val="nl-BE"/>
    </w:rPr>
    <w:tblPr>
      <w:tblStyleRowBandSize w:val="1"/>
      <w:tblStyleColBandSize w:val="1"/>
    </w:tblPr>
    <w:tcPr>
      <w:shd w:val="clear" w:color="auto" w:fill="FCECE6" w:themeFill="accent6" w:themeFillTint="19"/>
    </w:tcPr>
    <w:tblStylePr w:type="firstRow">
      <w:rPr>
        <w:b/>
        <w:bCs/>
        <w:color w:val="FFFFFF" w:themeColor="background1"/>
      </w:rPr>
      <w:tblPr/>
      <w:tcPr>
        <w:tcBorders>
          <w:bottom w:val="single" w:sz="12" w:space="0" w:color="FFFFFF" w:themeColor="background1"/>
        </w:tcBorders>
        <w:shd w:val="clear" w:color="auto" w:fill="C17D00" w:themeFill="accent5" w:themeFillShade="CC"/>
      </w:tcPr>
    </w:tblStylePr>
    <w:tblStylePr w:type="lastRow">
      <w:rPr>
        <w:b/>
        <w:bCs/>
        <w:color w:val="C17D00" w:themeColor="accent5" w:themeShade="CC"/>
      </w:rPr>
      <w:tblPr/>
      <w:tcPr>
        <w:tcBorders>
          <w:top w:val="single" w:sz="12" w:space="0" w:color="58595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1C0" w:themeFill="accent6" w:themeFillTint="3F"/>
      </w:tcPr>
    </w:tblStylePr>
    <w:tblStylePr w:type="band1Horz">
      <w:tblPr/>
      <w:tcPr>
        <w:shd w:val="clear" w:color="auto" w:fill="F8DACC" w:themeFill="accent6" w:themeFillTint="33"/>
      </w:tcPr>
    </w:tblStylePr>
  </w:style>
  <w:style w:type="table" w:styleId="ColorfulShading">
    <w:name w:val="Colorful Shading"/>
    <w:basedOn w:val="TableNormal"/>
    <w:uiPriority w:val="71"/>
    <w:rsid w:val="00AE3450"/>
    <w:pPr>
      <w:spacing w:after="0"/>
      <w:jc w:val="both"/>
    </w:pPr>
    <w:rPr>
      <w:rFonts w:ascii="Arial" w:hAnsi="Arial"/>
      <w:color w:val="58595B" w:themeColor="text1"/>
      <w:sz w:val="20"/>
      <w:szCs w:val="22"/>
      <w:lang w:val="nl-BE"/>
    </w:rPr>
    <w:tblPr>
      <w:tblStyleRowBandSize w:val="1"/>
      <w:tblStyleColBandSize w:val="1"/>
      <w:tblBorders>
        <w:top w:val="single" w:sz="24" w:space="0" w:color="006633" w:themeColor="accent2"/>
        <w:left w:val="single" w:sz="4" w:space="0" w:color="58595B" w:themeColor="text1"/>
        <w:bottom w:val="single" w:sz="4" w:space="0" w:color="58595B" w:themeColor="text1"/>
        <w:right w:val="single" w:sz="4" w:space="0" w:color="58595B" w:themeColor="text1"/>
        <w:insideH w:val="single" w:sz="4" w:space="0" w:color="FFFFFF" w:themeColor="background1"/>
        <w:insideV w:val="single" w:sz="4" w:space="0" w:color="FFFFFF" w:themeColor="background1"/>
      </w:tblBorders>
    </w:tblPr>
    <w:tcPr>
      <w:shd w:val="clear" w:color="auto" w:fill="EEEEEF" w:themeFill="text1" w:themeFillTint="19"/>
    </w:tcPr>
    <w:tblStylePr w:type="firstRow">
      <w:rPr>
        <w:b/>
        <w:bCs/>
      </w:rPr>
      <w:tblPr/>
      <w:tcPr>
        <w:tcBorders>
          <w:top w:val="nil"/>
          <w:left w:val="nil"/>
          <w:bottom w:val="single" w:sz="24" w:space="0" w:color="0066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536" w:themeFill="text1" w:themeFillShade="99"/>
      </w:tcPr>
    </w:tblStylePr>
    <w:tblStylePr w:type="firstCol">
      <w:rPr>
        <w:color w:val="FFFFFF" w:themeColor="background1"/>
      </w:rPr>
      <w:tblPr/>
      <w:tcPr>
        <w:tcBorders>
          <w:top w:val="nil"/>
          <w:left w:val="nil"/>
          <w:bottom w:val="nil"/>
          <w:right w:val="nil"/>
          <w:insideH w:val="single" w:sz="4" w:space="0" w:color="343536" w:themeColor="text1" w:themeShade="99"/>
          <w:insideV w:val="nil"/>
        </w:tcBorders>
        <w:shd w:val="clear" w:color="auto" w:fill="34353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24244" w:themeFill="text1" w:themeFillShade="BF"/>
      </w:tcPr>
    </w:tblStylePr>
    <w:tblStylePr w:type="band1Vert">
      <w:tblPr/>
      <w:tcPr>
        <w:shd w:val="clear" w:color="auto" w:fill="BBBCBD" w:themeFill="text1" w:themeFillTint="66"/>
      </w:tcPr>
    </w:tblStylePr>
    <w:tblStylePr w:type="band1Horz">
      <w:tblPr/>
      <w:tcPr>
        <w:shd w:val="clear" w:color="auto" w:fill="ABACAE" w:themeFill="text1" w:themeFillTint="7F"/>
      </w:tcPr>
    </w:tblStylePr>
    <w:tblStylePr w:type="neCell">
      <w:rPr>
        <w:color w:val="58595B" w:themeColor="text1"/>
      </w:rPr>
    </w:tblStylePr>
    <w:tblStylePr w:type="nwCell">
      <w:rPr>
        <w:color w:val="58595B" w:themeColor="text1"/>
      </w:rPr>
    </w:tblStylePr>
  </w:style>
  <w:style w:type="table" w:styleId="ColorfulShading-Accent1">
    <w:name w:val="Colorful Shading Accent 1"/>
    <w:basedOn w:val="TableNormal"/>
    <w:uiPriority w:val="71"/>
    <w:rsid w:val="00AE3450"/>
    <w:pPr>
      <w:spacing w:after="0"/>
      <w:jc w:val="both"/>
    </w:pPr>
    <w:rPr>
      <w:rFonts w:ascii="Arial" w:hAnsi="Arial"/>
      <w:color w:val="58595B" w:themeColor="text1"/>
      <w:sz w:val="20"/>
      <w:szCs w:val="22"/>
      <w:lang w:val="nl-BE"/>
    </w:rPr>
    <w:tblPr>
      <w:tblStyleRowBandSize w:val="1"/>
      <w:tblStyleColBandSize w:val="1"/>
      <w:tblBorders>
        <w:top w:val="single" w:sz="24" w:space="0" w:color="006633" w:themeColor="accent2"/>
        <w:left w:val="single" w:sz="4" w:space="0" w:color="3AAA35" w:themeColor="accent1"/>
        <w:bottom w:val="single" w:sz="4" w:space="0" w:color="3AAA35" w:themeColor="accent1"/>
        <w:right w:val="single" w:sz="4" w:space="0" w:color="3AAA35" w:themeColor="accent1"/>
        <w:insideH w:val="single" w:sz="4" w:space="0" w:color="FFFFFF" w:themeColor="background1"/>
        <w:insideV w:val="single" w:sz="4" w:space="0" w:color="FFFFFF" w:themeColor="background1"/>
      </w:tblBorders>
    </w:tblPr>
    <w:tcPr>
      <w:shd w:val="clear" w:color="auto" w:fill="E9F8E9" w:themeFill="accent1" w:themeFillTint="19"/>
    </w:tcPr>
    <w:tblStylePr w:type="firstRow">
      <w:rPr>
        <w:b/>
        <w:bCs/>
      </w:rPr>
      <w:tblPr/>
      <w:tcPr>
        <w:tcBorders>
          <w:top w:val="nil"/>
          <w:left w:val="nil"/>
          <w:bottom w:val="single" w:sz="24" w:space="0" w:color="0066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651F" w:themeFill="accent1" w:themeFillShade="99"/>
      </w:tcPr>
    </w:tblStylePr>
    <w:tblStylePr w:type="firstCol">
      <w:rPr>
        <w:color w:val="FFFFFF" w:themeColor="background1"/>
      </w:rPr>
      <w:tblPr/>
      <w:tcPr>
        <w:tcBorders>
          <w:top w:val="nil"/>
          <w:left w:val="nil"/>
          <w:bottom w:val="nil"/>
          <w:right w:val="nil"/>
          <w:insideH w:val="single" w:sz="4" w:space="0" w:color="22651F" w:themeColor="accent1" w:themeShade="99"/>
          <w:insideV w:val="nil"/>
        </w:tcBorders>
        <w:shd w:val="clear" w:color="auto" w:fill="2265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2651F" w:themeFill="accent1" w:themeFillShade="99"/>
      </w:tcPr>
    </w:tblStylePr>
    <w:tblStylePr w:type="band1Vert">
      <w:tblPr/>
      <w:tcPr>
        <w:shd w:val="clear" w:color="auto" w:fill="A9E3A7" w:themeFill="accent1" w:themeFillTint="66"/>
      </w:tcPr>
    </w:tblStylePr>
    <w:tblStylePr w:type="band1Horz">
      <w:tblPr/>
      <w:tcPr>
        <w:shd w:val="clear" w:color="auto" w:fill="94DD92" w:themeFill="accent1" w:themeFillTint="7F"/>
      </w:tcPr>
    </w:tblStylePr>
    <w:tblStylePr w:type="neCell">
      <w:rPr>
        <w:color w:val="58595B" w:themeColor="text1"/>
      </w:rPr>
    </w:tblStylePr>
    <w:tblStylePr w:type="nwCell">
      <w:rPr>
        <w:color w:val="58595B" w:themeColor="text1"/>
      </w:rPr>
    </w:tblStylePr>
  </w:style>
  <w:style w:type="table" w:styleId="ColorfulShading-Accent2">
    <w:name w:val="Colorful Shading Accent 2"/>
    <w:basedOn w:val="TableNormal"/>
    <w:uiPriority w:val="71"/>
    <w:rsid w:val="00AE3450"/>
    <w:pPr>
      <w:spacing w:after="0"/>
      <w:jc w:val="both"/>
    </w:pPr>
    <w:rPr>
      <w:rFonts w:ascii="Arial" w:hAnsi="Arial"/>
      <w:color w:val="58595B" w:themeColor="text1"/>
      <w:sz w:val="20"/>
      <w:szCs w:val="22"/>
      <w:lang w:val="nl-BE"/>
    </w:rPr>
    <w:tblPr>
      <w:tblStyleRowBandSize w:val="1"/>
      <w:tblStyleColBandSize w:val="1"/>
      <w:tblBorders>
        <w:top w:val="single" w:sz="24" w:space="0" w:color="006633" w:themeColor="accent2"/>
        <w:left w:val="single" w:sz="4" w:space="0" w:color="006633" w:themeColor="accent2"/>
        <w:bottom w:val="single" w:sz="4" w:space="0" w:color="006633" w:themeColor="accent2"/>
        <w:right w:val="single" w:sz="4" w:space="0" w:color="006633" w:themeColor="accent2"/>
        <w:insideH w:val="single" w:sz="4" w:space="0" w:color="FFFFFF" w:themeColor="background1"/>
        <w:insideV w:val="single" w:sz="4" w:space="0" w:color="FFFFFF" w:themeColor="background1"/>
      </w:tblBorders>
    </w:tblPr>
    <w:tcPr>
      <w:shd w:val="clear" w:color="auto" w:fill="D7FFEA" w:themeFill="accent2" w:themeFillTint="19"/>
    </w:tcPr>
    <w:tblStylePr w:type="firstRow">
      <w:rPr>
        <w:b/>
        <w:bCs/>
      </w:rPr>
      <w:tblPr/>
      <w:tcPr>
        <w:tcBorders>
          <w:top w:val="nil"/>
          <w:left w:val="nil"/>
          <w:bottom w:val="single" w:sz="24" w:space="0" w:color="0066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1E" w:themeFill="accent2" w:themeFillShade="99"/>
      </w:tcPr>
    </w:tblStylePr>
    <w:tblStylePr w:type="firstCol">
      <w:rPr>
        <w:color w:val="FFFFFF" w:themeColor="background1"/>
      </w:rPr>
      <w:tblPr/>
      <w:tcPr>
        <w:tcBorders>
          <w:top w:val="nil"/>
          <w:left w:val="nil"/>
          <w:bottom w:val="nil"/>
          <w:right w:val="nil"/>
          <w:insideH w:val="single" w:sz="4" w:space="0" w:color="003D1E" w:themeColor="accent2" w:themeShade="99"/>
          <w:insideV w:val="nil"/>
        </w:tcBorders>
        <w:shd w:val="clear" w:color="auto" w:fill="003D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D1E" w:themeFill="accent2" w:themeFillShade="99"/>
      </w:tcPr>
    </w:tblStylePr>
    <w:tblStylePr w:type="band1Vert">
      <w:tblPr/>
      <w:tcPr>
        <w:shd w:val="clear" w:color="auto" w:fill="5BFFAD" w:themeFill="accent2" w:themeFillTint="66"/>
      </w:tcPr>
    </w:tblStylePr>
    <w:tblStylePr w:type="band1Horz">
      <w:tblPr/>
      <w:tcPr>
        <w:shd w:val="clear" w:color="auto" w:fill="33FF98" w:themeFill="accent2" w:themeFillTint="7F"/>
      </w:tcPr>
    </w:tblStylePr>
    <w:tblStylePr w:type="neCell">
      <w:rPr>
        <w:color w:val="58595B" w:themeColor="text1"/>
      </w:rPr>
    </w:tblStylePr>
    <w:tblStylePr w:type="nwCell">
      <w:rPr>
        <w:color w:val="58595B" w:themeColor="text1"/>
      </w:rPr>
    </w:tblStylePr>
  </w:style>
  <w:style w:type="table" w:styleId="ColorfulShading-Accent3">
    <w:name w:val="Colorful Shading Accent 3"/>
    <w:basedOn w:val="TableNormal"/>
    <w:uiPriority w:val="71"/>
    <w:rsid w:val="00AE3450"/>
    <w:pPr>
      <w:spacing w:after="0"/>
      <w:jc w:val="both"/>
    </w:pPr>
    <w:rPr>
      <w:rFonts w:ascii="Arial" w:hAnsi="Arial"/>
      <w:color w:val="58595B" w:themeColor="text1"/>
      <w:sz w:val="20"/>
      <w:szCs w:val="22"/>
      <w:lang w:val="nl-BE"/>
    </w:rPr>
    <w:tblPr>
      <w:tblStyleRowBandSize w:val="1"/>
      <w:tblStyleColBandSize w:val="1"/>
      <w:tblBorders>
        <w:top w:val="single" w:sz="24" w:space="0" w:color="FAD500" w:themeColor="accent4"/>
        <w:left w:val="single" w:sz="4" w:space="0" w:color="BCCF00" w:themeColor="accent3"/>
        <w:bottom w:val="single" w:sz="4" w:space="0" w:color="BCCF00" w:themeColor="accent3"/>
        <w:right w:val="single" w:sz="4" w:space="0" w:color="BCCF00" w:themeColor="accent3"/>
        <w:insideH w:val="single" w:sz="4" w:space="0" w:color="FFFFFF" w:themeColor="background1"/>
        <w:insideV w:val="single" w:sz="4" w:space="0" w:color="FFFFFF" w:themeColor="background1"/>
      </w:tblBorders>
    </w:tblPr>
    <w:tcPr>
      <w:shd w:val="clear" w:color="auto" w:fill="FCFFE1" w:themeFill="accent3" w:themeFillTint="19"/>
    </w:tcPr>
    <w:tblStylePr w:type="firstRow">
      <w:rPr>
        <w:b/>
        <w:bCs/>
      </w:rPr>
      <w:tblPr/>
      <w:tcPr>
        <w:tcBorders>
          <w:top w:val="nil"/>
          <w:left w:val="nil"/>
          <w:bottom w:val="single" w:sz="24" w:space="0" w:color="FAD5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7C00" w:themeFill="accent3" w:themeFillShade="99"/>
      </w:tcPr>
    </w:tblStylePr>
    <w:tblStylePr w:type="firstCol">
      <w:rPr>
        <w:color w:val="FFFFFF" w:themeColor="background1"/>
      </w:rPr>
      <w:tblPr/>
      <w:tcPr>
        <w:tcBorders>
          <w:top w:val="nil"/>
          <w:left w:val="nil"/>
          <w:bottom w:val="nil"/>
          <w:right w:val="nil"/>
          <w:insideH w:val="single" w:sz="4" w:space="0" w:color="707C00" w:themeColor="accent3" w:themeShade="99"/>
          <w:insideV w:val="nil"/>
        </w:tcBorders>
        <w:shd w:val="clear" w:color="auto" w:fill="707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07C00" w:themeFill="accent3" w:themeFillShade="99"/>
      </w:tcPr>
    </w:tblStylePr>
    <w:tblStylePr w:type="band1Vert">
      <w:tblPr/>
      <w:tcPr>
        <w:shd w:val="clear" w:color="auto" w:fill="F3FF85" w:themeFill="accent3" w:themeFillTint="66"/>
      </w:tcPr>
    </w:tblStylePr>
    <w:tblStylePr w:type="band1Horz">
      <w:tblPr/>
      <w:tcPr>
        <w:shd w:val="clear" w:color="auto" w:fill="F0FF68" w:themeFill="accent3" w:themeFillTint="7F"/>
      </w:tcPr>
    </w:tblStylePr>
  </w:style>
  <w:style w:type="table" w:styleId="ColorfulShading-Accent4">
    <w:name w:val="Colorful Shading Accent 4"/>
    <w:basedOn w:val="TableNormal"/>
    <w:uiPriority w:val="71"/>
    <w:rsid w:val="00AE3450"/>
    <w:pPr>
      <w:spacing w:after="0"/>
      <w:jc w:val="both"/>
    </w:pPr>
    <w:rPr>
      <w:rFonts w:ascii="Arial" w:hAnsi="Arial"/>
      <w:color w:val="58595B" w:themeColor="text1"/>
      <w:sz w:val="20"/>
      <w:szCs w:val="22"/>
      <w:lang w:val="nl-BE"/>
    </w:rPr>
    <w:tblPr>
      <w:tblStyleRowBandSize w:val="1"/>
      <w:tblStyleColBandSize w:val="1"/>
      <w:tblBorders>
        <w:top w:val="single" w:sz="24" w:space="0" w:color="BCCF00" w:themeColor="accent3"/>
        <w:left w:val="single" w:sz="4" w:space="0" w:color="FAD500" w:themeColor="accent4"/>
        <w:bottom w:val="single" w:sz="4" w:space="0" w:color="FAD500" w:themeColor="accent4"/>
        <w:right w:val="single" w:sz="4" w:space="0" w:color="FAD500" w:themeColor="accent4"/>
        <w:insideH w:val="single" w:sz="4" w:space="0" w:color="FFFFFF" w:themeColor="background1"/>
        <w:insideV w:val="single" w:sz="4" w:space="0" w:color="FFFFFF" w:themeColor="background1"/>
      </w:tblBorders>
    </w:tblPr>
    <w:tcPr>
      <w:shd w:val="clear" w:color="auto" w:fill="FFFBE5" w:themeFill="accent4" w:themeFillTint="19"/>
    </w:tcPr>
    <w:tblStylePr w:type="firstRow">
      <w:rPr>
        <w:b/>
        <w:bCs/>
      </w:rPr>
      <w:tblPr/>
      <w:tcPr>
        <w:tcBorders>
          <w:top w:val="nil"/>
          <w:left w:val="nil"/>
          <w:bottom w:val="single" w:sz="24" w:space="0" w:color="BCCF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7F00" w:themeFill="accent4" w:themeFillShade="99"/>
      </w:tcPr>
    </w:tblStylePr>
    <w:tblStylePr w:type="firstCol">
      <w:rPr>
        <w:color w:val="FFFFFF" w:themeColor="background1"/>
      </w:rPr>
      <w:tblPr/>
      <w:tcPr>
        <w:tcBorders>
          <w:top w:val="nil"/>
          <w:left w:val="nil"/>
          <w:bottom w:val="nil"/>
          <w:right w:val="nil"/>
          <w:insideH w:val="single" w:sz="4" w:space="0" w:color="967F00" w:themeColor="accent4" w:themeShade="99"/>
          <w:insideV w:val="nil"/>
        </w:tcBorders>
        <w:shd w:val="clear" w:color="auto" w:fill="967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67F00" w:themeFill="accent4" w:themeFillShade="99"/>
      </w:tcPr>
    </w:tblStylePr>
    <w:tblStylePr w:type="band1Vert">
      <w:tblPr/>
      <w:tcPr>
        <w:shd w:val="clear" w:color="auto" w:fill="FFEF97" w:themeFill="accent4" w:themeFillTint="66"/>
      </w:tcPr>
    </w:tblStylePr>
    <w:tblStylePr w:type="band1Horz">
      <w:tblPr/>
      <w:tcPr>
        <w:shd w:val="clear" w:color="auto" w:fill="FFEB7D" w:themeFill="accent4" w:themeFillTint="7F"/>
      </w:tcPr>
    </w:tblStylePr>
    <w:tblStylePr w:type="neCell">
      <w:rPr>
        <w:color w:val="58595B" w:themeColor="text1"/>
      </w:rPr>
    </w:tblStylePr>
    <w:tblStylePr w:type="nwCell">
      <w:rPr>
        <w:color w:val="58595B" w:themeColor="text1"/>
      </w:rPr>
    </w:tblStylePr>
  </w:style>
  <w:style w:type="table" w:styleId="ColorfulShading-Accent5">
    <w:name w:val="Colorful Shading Accent 5"/>
    <w:basedOn w:val="TableNormal"/>
    <w:uiPriority w:val="71"/>
    <w:rsid w:val="00AE3450"/>
    <w:pPr>
      <w:spacing w:after="0"/>
      <w:jc w:val="both"/>
    </w:pPr>
    <w:rPr>
      <w:rFonts w:ascii="Arial" w:hAnsi="Arial"/>
      <w:color w:val="58595B" w:themeColor="text1"/>
      <w:sz w:val="20"/>
      <w:szCs w:val="22"/>
      <w:lang w:val="nl-BE"/>
    </w:rPr>
    <w:tblPr>
      <w:tblStyleRowBandSize w:val="1"/>
      <w:tblStyleColBandSize w:val="1"/>
      <w:tblBorders>
        <w:top w:val="single" w:sz="24" w:space="0" w:color="C85019" w:themeColor="accent6"/>
        <w:left w:val="single" w:sz="4" w:space="0" w:color="F29D00" w:themeColor="accent5"/>
        <w:bottom w:val="single" w:sz="4" w:space="0" w:color="F29D00" w:themeColor="accent5"/>
        <w:right w:val="single" w:sz="4" w:space="0" w:color="F29D00" w:themeColor="accent5"/>
        <w:insideH w:val="single" w:sz="4" w:space="0" w:color="FFFFFF" w:themeColor="background1"/>
        <w:insideV w:val="single" w:sz="4" w:space="0" w:color="FFFFFF" w:themeColor="background1"/>
      </w:tblBorders>
    </w:tblPr>
    <w:tcPr>
      <w:shd w:val="clear" w:color="auto" w:fill="FFF5E4" w:themeFill="accent5" w:themeFillTint="19"/>
    </w:tcPr>
    <w:tblStylePr w:type="firstRow">
      <w:rPr>
        <w:b/>
        <w:bCs/>
      </w:rPr>
      <w:tblPr/>
      <w:tcPr>
        <w:tcBorders>
          <w:top w:val="nil"/>
          <w:left w:val="nil"/>
          <w:bottom w:val="single" w:sz="24" w:space="0" w:color="C850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5D00" w:themeFill="accent5" w:themeFillShade="99"/>
      </w:tcPr>
    </w:tblStylePr>
    <w:tblStylePr w:type="firstCol">
      <w:rPr>
        <w:color w:val="FFFFFF" w:themeColor="background1"/>
      </w:rPr>
      <w:tblPr/>
      <w:tcPr>
        <w:tcBorders>
          <w:top w:val="nil"/>
          <w:left w:val="nil"/>
          <w:bottom w:val="nil"/>
          <w:right w:val="nil"/>
          <w:insideH w:val="single" w:sz="4" w:space="0" w:color="915D00" w:themeColor="accent5" w:themeShade="99"/>
          <w:insideV w:val="nil"/>
        </w:tcBorders>
        <w:shd w:val="clear" w:color="auto" w:fill="915D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15D00" w:themeFill="accent5" w:themeFillShade="99"/>
      </w:tcPr>
    </w:tblStylePr>
    <w:tblStylePr w:type="band1Vert">
      <w:tblPr/>
      <w:tcPr>
        <w:shd w:val="clear" w:color="auto" w:fill="FFD993" w:themeFill="accent5" w:themeFillTint="66"/>
      </w:tcPr>
    </w:tblStylePr>
    <w:tblStylePr w:type="band1Horz">
      <w:tblPr/>
      <w:tcPr>
        <w:shd w:val="clear" w:color="auto" w:fill="FFCF79" w:themeFill="accent5" w:themeFillTint="7F"/>
      </w:tcPr>
    </w:tblStylePr>
    <w:tblStylePr w:type="neCell">
      <w:rPr>
        <w:color w:val="58595B" w:themeColor="text1"/>
      </w:rPr>
    </w:tblStylePr>
    <w:tblStylePr w:type="nwCell">
      <w:rPr>
        <w:color w:val="58595B" w:themeColor="text1"/>
      </w:rPr>
    </w:tblStylePr>
  </w:style>
  <w:style w:type="table" w:styleId="ColorfulShading-Accent6">
    <w:name w:val="Colorful Shading Accent 6"/>
    <w:basedOn w:val="TableNormal"/>
    <w:uiPriority w:val="71"/>
    <w:rsid w:val="00AE3450"/>
    <w:pPr>
      <w:spacing w:after="0"/>
      <w:jc w:val="both"/>
    </w:pPr>
    <w:rPr>
      <w:rFonts w:ascii="Arial" w:hAnsi="Arial"/>
      <w:color w:val="58595B" w:themeColor="text1"/>
      <w:sz w:val="20"/>
      <w:szCs w:val="22"/>
      <w:lang w:val="nl-BE"/>
    </w:rPr>
    <w:tblPr>
      <w:tblStyleRowBandSize w:val="1"/>
      <w:tblStyleColBandSize w:val="1"/>
      <w:tblBorders>
        <w:top w:val="single" w:sz="24" w:space="0" w:color="F29D00" w:themeColor="accent5"/>
        <w:left w:val="single" w:sz="4" w:space="0" w:color="C85019" w:themeColor="accent6"/>
        <w:bottom w:val="single" w:sz="4" w:space="0" w:color="C85019" w:themeColor="accent6"/>
        <w:right w:val="single" w:sz="4" w:space="0" w:color="C85019" w:themeColor="accent6"/>
        <w:insideH w:val="single" w:sz="4" w:space="0" w:color="FFFFFF" w:themeColor="background1"/>
        <w:insideV w:val="single" w:sz="4" w:space="0" w:color="FFFFFF" w:themeColor="background1"/>
      </w:tblBorders>
    </w:tblPr>
    <w:tcPr>
      <w:shd w:val="clear" w:color="auto" w:fill="FCECE6" w:themeFill="accent6" w:themeFillTint="19"/>
    </w:tcPr>
    <w:tblStylePr w:type="firstRow">
      <w:rPr>
        <w:b/>
        <w:bCs/>
      </w:rPr>
      <w:tblPr/>
      <w:tcPr>
        <w:tcBorders>
          <w:top w:val="nil"/>
          <w:left w:val="nil"/>
          <w:bottom w:val="single" w:sz="24" w:space="0" w:color="F29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2F0F" w:themeFill="accent6" w:themeFillShade="99"/>
      </w:tcPr>
    </w:tblStylePr>
    <w:tblStylePr w:type="firstCol">
      <w:rPr>
        <w:color w:val="FFFFFF" w:themeColor="background1"/>
      </w:rPr>
      <w:tblPr/>
      <w:tcPr>
        <w:tcBorders>
          <w:top w:val="nil"/>
          <w:left w:val="nil"/>
          <w:bottom w:val="nil"/>
          <w:right w:val="nil"/>
          <w:insideH w:val="single" w:sz="4" w:space="0" w:color="782F0F" w:themeColor="accent6" w:themeShade="99"/>
          <w:insideV w:val="nil"/>
        </w:tcBorders>
        <w:shd w:val="clear" w:color="auto" w:fill="782F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82F0F" w:themeFill="accent6" w:themeFillShade="99"/>
      </w:tcPr>
    </w:tblStylePr>
    <w:tblStylePr w:type="band1Vert">
      <w:tblPr/>
      <w:tcPr>
        <w:shd w:val="clear" w:color="auto" w:fill="F2B599" w:themeFill="accent6" w:themeFillTint="66"/>
      </w:tcPr>
    </w:tblStylePr>
    <w:tblStylePr w:type="band1Horz">
      <w:tblPr/>
      <w:tcPr>
        <w:shd w:val="clear" w:color="auto" w:fill="EFA380" w:themeFill="accent6" w:themeFillTint="7F"/>
      </w:tcPr>
    </w:tblStylePr>
    <w:tblStylePr w:type="neCell">
      <w:rPr>
        <w:color w:val="58595B" w:themeColor="text1"/>
      </w:rPr>
    </w:tblStylePr>
    <w:tblStylePr w:type="nwCell">
      <w:rPr>
        <w:color w:val="58595B" w:themeColor="text1"/>
      </w:rPr>
    </w:tblStylePr>
  </w:style>
  <w:style w:type="character" w:styleId="CommentReference">
    <w:name w:val="annotation reference"/>
    <w:basedOn w:val="DefaultParagraphFont"/>
    <w:uiPriority w:val="99"/>
    <w:semiHidden/>
    <w:unhideWhenUsed/>
    <w:rsid w:val="00AE3450"/>
    <w:rPr>
      <w:sz w:val="16"/>
      <w:szCs w:val="16"/>
      <w:lang w:val="en-GB"/>
    </w:rPr>
  </w:style>
  <w:style w:type="paragraph" w:styleId="CommentText">
    <w:name w:val="annotation text"/>
    <w:basedOn w:val="Normal"/>
    <w:link w:val="CommentTextChar"/>
    <w:uiPriority w:val="99"/>
    <w:semiHidden/>
    <w:unhideWhenUsed/>
    <w:rsid w:val="00AE3450"/>
    <w:pPr>
      <w:spacing w:line="240" w:lineRule="auto"/>
    </w:pPr>
    <w:rPr>
      <w:szCs w:val="20"/>
    </w:rPr>
  </w:style>
  <w:style w:type="character" w:customStyle="1" w:styleId="CommentTextChar">
    <w:name w:val="Comment Text Char"/>
    <w:basedOn w:val="DefaultParagraphFont"/>
    <w:link w:val="CommentText"/>
    <w:uiPriority w:val="99"/>
    <w:semiHidden/>
    <w:rsid w:val="00AE3450"/>
    <w:rPr>
      <w:rFonts w:ascii="Arial" w:hAnsi="Arial"/>
      <w:color w:val="58595B"/>
      <w:sz w:val="20"/>
      <w:szCs w:val="20"/>
      <w:lang w:val="nl-BE"/>
    </w:rPr>
  </w:style>
  <w:style w:type="paragraph" w:styleId="CommentSubject">
    <w:name w:val="annotation subject"/>
    <w:basedOn w:val="CommentText"/>
    <w:next w:val="CommentText"/>
    <w:link w:val="CommentSubjectChar"/>
    <w:uiPriority w:val="99"/>
    <w:semiHidden/>
    <w:unhideWhenUsed/>
    <w:rsid w:val="00AE3450"/>
    <w:rPr>
      <w:b/>
      <w:bCs/>
    </w:rPr>
  </w:style>
  <w:style w:type="character" w:customStyle="1" w:styleId="CommentSubjectChar">
    <w:name w:val="Comment Subject Char"/>
    <w:basedOn w:val="CommentTextChar"/>
    <w:link w:val="CommentSubject"/>
    <w:uiPriority w:val="99"/>
    <w:semiHidden/>
    <w:rsid w:val="00AE3450"/>
    <w:rPr>
      <w:rFonts w:ascii="Arial" w:hAnsi="Arial"/>
      <w:b/>
      <w:bCs/>
      <w:color w:val="58595B"/>
      <w:sz w:val="20"/>
      <w:szCs w:val="20"/>
      <w:lang w:val="nl-BE"/>
    </w:rPr>
  </w:style>
  <w:style w:type="table" w:styleId="DarkList">
    <w:name w:val="Dark List"/>
    <w:basedOn w:val="TableNormal"/>
    <w:uiPriority w:val="70"/>
    <w:rsid w:val="00AE3450"/>
    <w:pPr>
      <w:spacing w:after="0"/>
      <w:jc w:val="both"/>
    </w:pPr>
    <w:rPr>
      <w:rFonts w:ascii="Arial" w:hAnsi="Arial"/>
      <w:color w:val="FFFFFF" w:themeColor="background1"/>
      <w:sz w:val="20"/>
      <w:szCs w:val="22"/>
      <w:lang w:val="nl-BE"/>
    </w:rPr>
    <w:tblPr>
      <w:tblStyleRowBandSize w:val="1"/>
      <w:tblStyleColBandSize w:val="1"/>
    </w:tblPr>
    <w:tcPr>
      <w:shd w:val="clear" w:color="auto" w:fill="58595B"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95B" w:themeFill="text1"/>
      </w:tcPr>
    </w:tblStylePr>
    <w:tblStylePr w:type="lastRow">
      <w:tblPr/>
      <w:tcPr>
        <w:tcBorders>
          <w:top w:val="single" w:sz="18" w:space="0" w:color="FFFFFF" w:themeColor="background1"/>
          <w:left w:val="nil"/>
          <w:bottom w:val="nil"/>
          <w:right w:val="nil"/>
          <w:insideH w:val="nil"/>
          <w:insideV w:val="nil"/>
        </w:tcBorders>
        <w:shd w:val="clear" w:color="auto" w:fill="2B2C2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24244"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24244" w:themeFill="text1" w:themeFillShade="BF"/>
      </w:tcPr>
    </w:tblStylePr>
    <w:tblStylePr w:type="band1Vert">
      <w:tblPr/>
      <w:tcPr>
        <w:tcBorders>
          <w:top w:val="nil"/>
          <w:left w:val="nil"/>
          <w:bottom w:val="nil"/>
          <w:right w:val="nil"/>
          <w:insideH w:val="nil"/>
          <w:insideV w:val="nil"/>
        </w:tcBorders>
        <w:shd w:val="clear" w:color="auto" w:fill="424244" w:themeFill="text1" w:themeFillShade="BF"/>
      </w:tcPr>
    </w:tblStylePr>
    <w:tblStylePr w:type="band1Horz">
      <w:tblPr/>
      <w:tcPr>
        <w:tcBorders>
          <w:top w:val="nil"/>
          <w:left w:val="nil"/>
          <w:bottom w:val="nil"/>
          <w:right w:val="nil"/>
          <w:insideH w:val="nil"/>
          <w:insideV w:val="nil"/>
        </w:tcBorders>
        <w:shd w:val="clear" w:color="auto" w:fill="424244" w:themeFill="text1" w:themeFillShade="BF"/>
      </w:tcPr>
    </w:tblStylePr>
  </w:style>
  <w:style w:type="table" w:styleId="DarkList-Accent1">
    <w:name w:val="Dark List Accent 1"/>
    <w:basedOn w:val="TableNormal"/>
    <w:uiPriority w:val="70"/>
    <w:rsid w:val="00AE3450"/>
    <w:pPr>
      <w:spacing w:after="0"/>
      <w:jc w:val="both"/>
    </w:pPr>
    <w:rPr>
      <w:rFonts w:ascii="Arial" w:hAnsi="Arial"/>
      <w:color w:val="FFFFFF" w:themeColor="background1"/>
      <w:sz w:val="20"/>
      <w:szCs w:val="22"/>
      <w:lang w:val="nl-BE"/>
    </w:rPr>
    <w:tblPr>
      <w:tblStyleRowBandSize w:val="1"/>
      <w:tblStyleColBandSize w:val="1"/>
    </w:tblPr>
    <w:tcPr>
      <w:shd w:val="clear" w:color="auto" w:fill="3AAA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95B" w:themeFill="text1"/>
      </w:tcPr>
    </w:tblStylePr>
    <w:tblStylePr w:type="lastRow">
      <w:tblPr/>
      <w:tcPr>
        <w:tcBorders>
          <w:top w:val="single" w:sz="18" w:space="0" w:color="FFFFFF" w:themeColor="background1"/>
          <w:left w:val="nil"/>
          <w:bottom w:val="nil"/>
          <w:right w:val="nil"/>
          <w:insideH w:val="nil"/>
          <w:insideV w:val="nil"/>
        </w:tcBorders>
        <w:shd w:val="clear" w:color="auto" w:fill="1C54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B7F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B7F27" w:themeFill="accent1" w:themeFillShade="BF"/>
      </w:tcPr>
    </w:tblStylePr>
    <w:tblStylePr w:type="band1Vert">
      <w:tblPr/>
      <w:tcPr>
        <w:tcBorders>
          <w:top w:val="nil"/>
          <w:left w:val="nil"/>
          <w:bottom w:val="nil"/>
          <w:right w:val="nil"/>
          <w:insideH w:val="nil"/>
          <w:insideV w:val="nil"/>
        </w:tcBorders>
        <w:shd w:val="clear" w:color="auto" w:fill="2B7F27" w:themeFill="accent1" w:themeFillShade="BF"/>
      </w:tcPr>
    </w:tblStylePr>
    <w:tblStylePr w:type="band1Horz">
      <w:tblPr/>
      <w:tcPr>
        <w:tcBorders>
          <w:top w:val="nil"/>
          <w:left w:val="nil"/>
          <w:bottom w:val="nil"/>
          <w:right w:val="nil"/>
          <w:insideH w:val="nil"/>
          <w:insideV w:val="nil"/>
        </w:tcBorders>
        <w:shd w:val="clear" w:color="auto" w:fill="2B7F27" w:themeFill="accent1" w:themeFillShade="BF"/>
      </w:tcPr>
    </w:tblStylePr>
  </w:style>
  <w:style w:type="table" w:styleId="DarkList-Accent2">
    <w:name w:val="Dark List Accent 2"/>
    <w:basedOn w:val="TableNormal"/>
    <w:uiPriority w:val="70"/>
    <w:rsid w:val="00AE3450"/>
    <w:pPr>
      <w:spacing w:after="0"/>
      <w:jc w:val="both"/>
    </w:pPr>
    <w:rPr>
      <w:rFonts w:ascii="Arial" w:hAnsi="Arial"/>
      <w:color w:val="FFFFFF" w:themeColor="background1"/>
      <w:sz w:val="20"/>
      <w:szCs w:val="22"/>
      <w:lang w:val="nl-BE"/>
    </w:rPr>
    <w:tblPr>
      <w:tblStyleRowBandSize w:val="1"/>
      <w:tblStyleColBandSize w:val="1"/>
    </w:tblPr>
    <w:tcPr>
      <w:shd w:val="clear" w:color="auto" w:fill="0066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95B" w:themeFill="text1"/>
      </w:tcPr>
    </w:tblStylePr>
    <w:tblStylePr w:type="lastRow">
      <w:tblPr/>
      <w:tcPr>
        <w:tcBorders>
          <w:top w:val="single" w:sz="18" w:space="0" w:color="FFFFFF" w:themeColor="background1"/>
          <w:left w:val="nil"/>
          <w:bottom w:val="nil"/>
          <w:right w:val="nil"/>
          <w:insideH w:val="nil"/>
          <w:insideV w:val="nil"/>
        </w:tcBorders>
        <w:shd w:val="clear" w:color="auto" w:fill="0032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C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C26" w:themeFill="accent2" w:themeFillShade="BF"/>
      </w:tcPr>
    </w:tblStylePr>
    <w:tblStylePr w:type="band1Vert">
      <w:tblPr/>
      <w:tcPr>
        <w:tcBorders>
          <w:top w:val="nil"/>
          <w:left w:val="nil"/>
          <w:bottom w:val="nil"/>
          <w:right w:val="nil"/>
          <w:insideH w:val="nil"/>
          <w:insideV w:val="nil"/>
        </w:tcBorders>
        <w:shd w:val="clear" w:color="auto" w:fill="004C26" w:themeFill="accent2" w:themeFillShade="BF"/>
      </w:tcPr>
    </w:tblStylePr>
    <w:tblStylePr w:type="band1Horz">
      <w:tblPr/>
      <w:tcPr>
        <w:tcBorders>
          <w:top w:val="nil"/>
          <w:left w:val="nil"/>
          <w:bottom w:val="nil"/>
          <w:right w:val="nil"/>
          <w:insideH w:val="nil"/>
          <w:insideV w:val="nil"/>
        </w:tcBorders>
        <w:shd w:val="clear" w:color="auto" w:fill="004C26" w:themeFill="accent2" w:themeFillShade="BF"/>
      </w:tcPr>
    </w:tblStylePr>
  </w:style>
  <w:style w:type="table" w:styleId="DarkList-Accent3">
    <w:name w:val="Dark List Accent 3"/>
    <w:basedOn w:val="TableNormal"/>
    <w:uiPriority w:val="70"/>
    <w:rsid w:val="00AE3450"/>
    <w:pPr>
      <w:spacing w:after="0"/>
      <w:jc w:val="both"/>
    </w:pPr>
    <w:rPr>
      <w:rFonts w:ascii="Arial" w:hAnsi="Arial"/>
      <w:color w:val="FFFFFF" w:themeColor="background1"/>
      <w:sz w:val="20"/>
      <w:szCs w:val="22"/>
      <w:lang w:val="nl-BE"/>
    </w:rPr>
    <w:tblPr>
      <w:tblStyleRowBandSize w:val="1"/>
      <w:tblStyleColBandSize w:val="1"/>
    </w:tblPr>
    <w:tcPr>
      <w:shd w:val="clear" w:color="auto" w:fill="BCCF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95B" w:themeFill="text1"/>
      </w:tcPr>
    </w:tblStylePr>
    <w:tblStylePr w:type="lastRow">
      <w:tblPr/>
      <w:tcPr>
        <w:tcBorders>
          <w:top w:val="single" w:sz="18" w:space="0" w:color="FFFFFF" w:themeColor="background1"/>
          <w:left w:val="nil"/>
          <w:bottom w:val="nil"/>
          <w:right w:val="nil"/>
          <w:insideH w:val="nil"/>
          <w:insideV w:val="nil"/>
        </w:tcBorders>
        <w:shd w:val="clear" w:color="auto" w:fill="5D6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C9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C9B00" w:themeFill="accent3" w:themeFillShade="BF"/>
      </w:tcPr>
    </w:tblStylePr>
    <w:tblStylePr w:type="band1Vert">
      <w:tblPr/>
      <w:tcPr>
        <w:tcBorders>
          <w:top w:val="nil"/>
          <w:left w:val="nil"/>
          <w:bottom w:val="nil"/>
          <w:right w:val="nil"/>
          <w:insideH w:val="nil"/>
          <w:insideV w:val="nil"/>
        </w:tcBorders>
        <w:shd w:val="clear" w:color="auto" w:fill="8C9B00" w:themeFill="accent3" w:themeFillShade="BF"/>
      </w:tcPr>
    </w:tblStylePr>
    <w:tblStylePr w:type="band1Horz">
      <w:tblPr/>
      <w:tcPr>
        <w:tcBorders>
          <w:top w:val="nil"/>
          <w:left w:val="nil"/>
          <w:bottom w:val="nil"/>
          <w:right w:val="nil"/>
          <w:insideH w:val="nil"/>
          <w:insideV w:val="nil"/>
        </w:tcBorders>
        <w:shd w:val="clear" w:color="auto" w:fill="8C9B00" w:themeFill="accent3" w:themeFillShade="BF"/>
      </w:tcPr>
    </w:tblStylePr>
  </w:style>
  <w:style w:type="table" w:styleId="DarkList-Accent4">
    <w:name w:val="Dark List Accent 4"/>
    <w:basedOn w:val="TableNormal"/>
    <w:uiPriority w:val="70"/>
    <w:rsid w:val="00AE3450"/>
    <w:pPr>
      <w:spacing w:after="0"/>
      <w:jc w:val="both"/>
    </w:pPr>
    <w:rPr>
      <w:rFonts w:ascii="Arial" w:hAnsi="Arial"/>
      <w:color w:val="FFFFFF" w:themeColor="background1"/>
      <w:sz w:val="20"/>
      <w:szCs w:val="22"/>
      <w:lang w:val="nl-BE"/>
    </w:rPr>
    <w:tblPr>
      <w:tblStyleRowBandSize w:val="1"/>
      <w:tblStyleColBandSize w:val="1"/>
    </w:tblPr>
    <w:tcPr>
      <w:shd w:val="clear" w:color="auto" w:fill="FAD5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95B" w:themeFill="text1"/>
      </w:tcPr>
    </w:tblStylePr>
    <w:tblStylePr w:type="lastRow">
      <w:tblPr/>
      <w:tcPr>
        <w:tcBorders>
          <w:top w:val="single" w:sz="18" w:space="0" w:color="FFFFFF" w:themeColor="background1"/>
          <w:left w:val="nil"/>
          <w:bottom w:val="nil"/>
          <w:right w:val="nil"/>
          <w:insideH w:val="nil"/>
          <w:insideV w:val="nil"/>
        </w:tcBorders>
        <w:shd w:val="clear" w:color="auto" w:fill="7C69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B9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B9F00" w:themeFill="accent4" w:themeFillShade="BF"/>
      </w:tcPr>
    </w:tblStylePr>
    <w:tblStylePr w:type="band1Vert">
      <w:tblPr/>
      <w:tcPr>
        <w:tcBorders>
          <w:top w:val="nil"/>
          <w:left w:val="nil"/>
          <w:bottom w:val="nil"/>
          <w:right w:val="nil"/>
          <w:insideH w:val="nil"/>
          <w:insideV w:val="nil"/>
        </w:tcBorders>
        <w:shd w:val="clear" w:color="auto" w:fill="BB9F00" w:themeFill="accent4" w:themeFillShade="BF"/>
      </w:tcPr>
    </w:tblStylePr>
    <w:tblStylePr w:type="band1Horz">
      <w:tblPr/>
      <w:tcPr>
        <w:tcBorders>
          <w:top w:val="nil"/>
          <w:left w:val="nil"/>
          <w:bottom w:val="nil"/>
          <w:right w:val="nil"/>
          <w:insideH w:val="nil"/>
          <w:insideV w:val="nil"/>
        </w:tcBorders>
        <w:shd w:val="clear" w:color="auto" w:fill="BB9F00" w:themeFill="accent4" w:themeFillShade="BF"/>
      </w:tcPr>
    </w:tblStylePr>
  </w:style>
  <w:style w:type="table" w:styleId="DarkList-Accent5">
    <w:name w:val="Dark List Accent 5"/>
    <w:basedOn w:val="TableNormal"/>
    <w:uiPriority w:val="70"/>
    <w:rsid w:val="00AE3450"/>
    <w:pPr>
      <w:spacing w:after="0"/>
      <w:jc w:val="both"/>
    </w:pPr>
    <w:rPr>
      <w:rFonts w:ascii="Arial" w:hAnsi="Arial"/>
      <w:color w:val="FFFFFF" w:themeColor="background1"/>
      <w:sz w:val="20"/>
      <w:szCs w:val="22"/>
      <w:lang w:val="nl-BE"/>
    </w:rPr>
    <w:tblPr>
      <w:tblStyleRowBandSize w:val="1"/>
      <w:tblStyleColBandSize w:val="1"/>
    </w:tblPr>
    <w:tcPr>
      <w:shd w:val="clear" w:color="auto" w:fill="F29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95B" w:themeFill="text1"/>
      </w:tcPr>
    </w:tblStylePr>
    <w:tblStylePr w:type="lastRow">
      <w:tblPr/>
      <w:tcPr>
        <w:tcBorders>
          <w:top w:val="single" w:sz="18" w:space="0" w:color="FFFFFF" w:themeColor="background1"/>
          <w:left w:val="nil"/>
          <w:bottom w:val="nil"/>
          <w:right w:val="nil"/>
          <w:insideH w:val="nil"/>
          <w:insideV w:val="nil"/>
        </w:tcBorders>
        <w:shd w:val="clear" w:color="auto" w:fill="784D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575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57500" w:themeFill="accent5" w:themeFillShade="BF"/>
      </w:tcPr>
    </w:tblStylePr>
    <w:tblStylePr w:type="band1Vert">
      <w:tblPr/>
      <w:tcPr>
        <w:tcBorders>
          <w:top w:val="nil"/>
          <w:left w:val="nil"/>
          <w:bottom w:val="nil"/>
          <w:right w:val="nil"/>
          <w:insideH w:val="nil"/>
          <w:insideV w:val="nil"/>
        </w:tcBorders>
        <w:shd w:val="clear" w:color="auto" w:fill="B57500" w:themeFill="accent5" w:themeFillShade="BF"/>
      </w:tcPr>
    </w:tblStylePr>
    <w:tblStylePr w:type="band1Horz">
      <w:tblPr/>
      <w:tcPr>
        <w:tcBorders>
          <w:top w:val="nil"/>
          <w:left w:val="nil"/>
          <w:bottom w:val="nil"/>
          <w:right w:val="nil"/>
          <w:insideH w:val="nil"/>
          <w:insideV w:val="nil"/>
        </w:tcBorders>
        <w:shd w:val="clear" w:color="auto" w:fill="B57500" w:themeFill="accent5" w:themeFillShade="BF"/>
      </w:tcPr>
    </w:tblStylePr>
  </w:style>
  <w:style w:type="table" w:styleId="DarkList-Accent6">
    <w:name w:val="Dark List Accent 6"/>
    <w:basedOn w:val="TableNormal"/>
    <w:uiPriority w:val="70"/>
    <w:rsid w:val="00AE3450"/>
    <w:pPr>
      <w:spacing w:after="0"/>
      <w:jc w:val="both"/>
    </w:pPr>
    <w:rPr>
      <w:rFonts w:ascii="Arial" w:hAnsi="Arial"/>
      <w:color w:val="FFFFFF" w:themeColor="background1"/>
      <w:sz w:val="20"/>
      <w:szCs w:val="22"/>
      <w:lang w:val="nl-BE"/>
    </w:rPr>
    <w:tblPr>
      <w:tblStyleRowBandSize w:val="1"/>
      <w:tblStyleColBandSize w:val="1"/>
    </w:tblPr>
    <w:tcPr>
      <w:shd w:val="clear" w:color="auto" w:fill="C850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95B" w:themeFill="text1"/>
      </w:tcPr>
    </w:tblStylePr>
    <w:tblStylePr w:type="lastRow">
      <w:tblPr/>
      <w:tcPr>
        <w:tcBorders>
          <w:top w:val="single" w:sz="18" w:space="0" w:color="FFFFFF" w:themeColor="background1"/>
          <w:left w:val="nil"/>
          <w:bottom w:val="nil"/>
          <w:right w:val="nil"/>
          <w:insideH w:val="nil"/>
          <w:insideV w:val="nil"/>
        </w:tcBorders>
        <w:shd w:val="clear" w:color="auto" w:fill="6327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3B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3B12" w:themeFill="accent6" w:themeFillShade="BF"/>
      </w:tcPr>
    </w:tblStylePr>
    <w:tblStylePr w:type="band1Vert">
      <w:tblPr/>
      <w:tcPr>
        <w:tcBorders>
          <w:top w:val="nil"/>
          <w:left w:val="nil"/>
          <w:bottom w:val="nil"/>
          <w:right w:val="nil"/>
          <w:insideH w:val="nil"/>
          <w:insideV w:val="nil"/>
        </w:tcBorders>
        <w:shd w:val="clear" w:color="auto" w:fill="953B12" w:themeFill="accent6" w:themeFillShade="BF"/>
      </w:tcPr>
    </w:tblStylePr>
    <w:tblStylePr w:type="band1Horz">
      <w:tblPr/>
      <w:tcPr>
        <w:tcBorders>
          <w:top w:val="nil"/>
          <w:left w:val="nil"/>
          <w:bottom w:val="nil"/>
          <w:right w:val="nil"/>
          <w:insideH w:val="nil"/>
          <w:insideV w:val="nil"/>
        </w:tcBorders>
        <w:shd w:val="clear" w:color="auto" w:fill="953B12" w:themeFill="accent6" w:themeFillShade="BF"/>
      </w:tcPr>
    </w:tblStylePr>
  </w:style>
  <w:style w:type="character" w:customStyle="1" w:styleId="DateChar">
    <w:name w:val="Date Char"/>
    <w:basedOn w:val="DefaultParagraphFont"/>
    <w:link w:val="Date"/>
    <w:uiPriority w:val="99"/>
    <w:rsid w:val="00AE3450"/>
    <w:rPr>
      <w:rFonts w:ascii="Arial" w:hAnsi="Arial"/>
      <w:color w:val="58595B"/>
      <w:sz w:val="20"/>
      <w:szCs w:val="22"/>
      <w:lang w:val="nl-BE"/>
    </w:rPr>
  </w:style>
  <w:style w:type="paragraph" w:styleId="DocumentMap">
    <w:name w:val="Document Map"/>
    <w:basedOn w:val="Normal"/>
    <w:link w:val="DocumentMapChar"/>
    <w:uiPriority w:val="99"/>
    <w:semiHidden/>
    <w:unhideWhenUsed/>
    <w:rsid w:val="00AE345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E3450"/>
    <w:rPr>
      <w:rFonts w:ascii="Tahoma" w:hAnsi="Tahoma" w:cs="Tahoma"/>
      <w:color w:val="58595B"/>
      <w:sz w:val="16"/>
      <w:szCs w:val="16"/>
      <w:lang w:val="nl-BE"/>
    </w:rPr>
  </w:style>
  <w:style w:type="paragraph" w:styleId="E-mailSignature">
    <w:name w:val="E-mail Signature"/>
    <w:basedOn w:val="Normal"/>
    <w:link w:val="E-mailSignatureChar"/>
    <w:uiPriority w:val="99"/>
    <w:semiHidden/>
    <w:unhideWhenUsed/>
    <w:rsid w:val="00AE3450"/>
    <w:pPr>
      <w:spacing w:line="240" w:lineRule="auto"/>
    </w:pPr>
  </w:style>
  <w:style w:type="character" w:customStyle="1" w:styleId="E-mailSignatureChar">
    <w:name w:val="E-mail Signature Char"/>
    <w:basedOn w:val="DefaultParagraphFont"/>
    <w:link w:val="E-mailSignature"/>
    <w:uiPriority w:val="99"/>
    <w:semiHidden/>
    <w:rsid w:val="00AE3450"/>
    <w:rPr>
      <w:rFonts w:ascii="Arial" w:hAnsi="Arial"/>
      <w:color w:val="58595B"/>
      <w:sz w:val="20"/>
      <w:szCs w:val="22"/>
      <w:lang w:val="nl-BE"/>
    </w:rPr>
  </w:style>
  <w:style w:type="character" w:styleId="Emphasis">
    <w:name w:val="Emphasis"/>
    <w:basedOn w:val="DefaultParagraphFont"/>
    <w:uiPriority w:val="20"/>
    <w:rsid w:val="00AE3450"/>
    <w:rPr>
      <w:i/>
      <w:iCs/>
      <w:lang w:val="en-GB"/>
    </w:rPr>
  </w:style>
  <w:style w:type="character" w:styleId="EndnoteReference">
    <w:name w:val="endnote reference"/>
    <w:basedOn w:val="DefaultParagraphFont"/>
    <w:uiPriority w:val="18"/>
    <w:semiHidden/>
    <w:rsid w:val="00AE3450"/>
    <w:rPr>
      <w:vertAlign w:val="superscript"/>
      <w:lang w:val="en-GB"/>
    </w:rPr>
  </w:style>
  <w:style w:type="paragraph" w:styleId="EndnoteText">
    <w:name w:val="endnote text"/>
    <w:aliases w:val="Endnote Text Sciensano"/>
    <w:basedOn w:val="Normal"/>
    <w:link w:val="EndnoteTextChar"/>
    <w:uiPriority w:val="18"/>
    <w:rsid w:val="00AE3450"/>
    <w:pPr>
      <w:spacing w:line="240" w:lineRule="auto"/>
    </w:pPr>
    <w:rPr>
      <w:sz w:val="17"/>
      <w:szCs w:val="20"/>
    </w:rPr>
  </w:style>
  <w:style w:type="character" w:customStyle="1" w:styleId="EndnoteTextChar">
    <w:name w:val="Endnote Text Char"/>
    <w:aliases w:val="Endnote Text Sciensano Char"/>
    <w:basedOn w:val="DefaultParagraphFont"/>
    <w:link w:val="EndnoteText"/>
    <w:uiPriority w:val="18"/>
    <w:rsid w:val="00AE3450"/>
    <w:rPr>
      <w:rFonts w:ascii="Arial" w:hAnsi="Arial"/>
      <w:color w:val="58595B"/>
      <w:sz w:val="17"/>
      <w:szCs w:val="20"/>
      <w:lang w:val="nl-BE"/>
    </w:rPr>
  </w:style>
  <w:style w:type="paragraph" w:styleId="EnvelopeAddress">
    <w:name w:val="envelope address"/>
    <w:basedOn w:val="Normal"/>
    <w:uiPriority w:val="99"/>
    <w:semiHidden/>
    <w:unhideWhenUsed/>
    <w:rsid w:val="00AE3450"/>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AE3450"/>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unhideWhenUsed/>
    <w:rsid w:val="00AE3450"/>
    <w:rPr>
      <w:color w:val="3AAA35" w:themeColor="followedHyperlink"/>
      <w:u w:val="single"/>
      <w:lang w:val="en-GB"/>
    </w:rPr>
  </w:style>
  <w:style w:type="paragraph" w:styleId="Footer">
    <w:name w:val="footer"/>
    <w:basedOn w:val="Normal"/>
    <w:link w:val="FooterChar"/>
    <w:uiPriority w:val="99"/>
    <w:rsid w:val="0069265F"/>
    <w:pPr>
      <w:tabs>
        <w:tab w:val="center" w:pos="4513"/>
        <w:tab w:val="right" w:pos="9026"/>
      </w:tabs>
      <w:spacing w:line="240" w:lineRule="auto"/>
      <w:contextualSpacing/>
    </w:pPr>
    <w:rPr>
      <w:sz w:val="18"/>
    </w:rPr>
  </w:style>
  <w:style w:type="character" w:customStyle="1" w:styleId="FooterChar">
    <w:name w:val="Footer Char"/>
    <w:basedOn w:val="DefaultParagraphFont"/>
    <w:link w:val="Footer"/>
    <w:uiPriority w:val="99"/>
    <w:rsid w:val="0069265F"/>
    <w:rPr>
      <w:rFonts w:ascii="Arial" w:hAnsi="Arial"/>
      <w:color w:val="58595B"/>
      <w:sz w:val="18"/>
      <w:szCs w:val="22"/>
      <w:lang w:val="nl-BE"/>
    </w:rPr>
  </w:style>
  <w:style w:type="character" w:customStyle="1" w:styleId="FootnoteTextChar">
    <w:name w:val="Footnote Text Char"/>
    <w:aliases w:val="Footnote Text Sciensano Char"/>
    <w:basedOn w:val="DefaultParagraphFont"/>
    <w:link w:val="FootnoteText"/>
    <w:uiPriority w:val="18"/>
    <w:rsid w:val="00AE3450"/>
    <w:rPr>
      <w:rFonts w:ascii="Arial" w:hAnsi="Arial"/>
      <w:color w:val="58595B"/>
      <w:sz w:val="17"/>
      <w:szCs w:val="20"/>
      <w:lang w:val="nl-BE"/>
    </w:rPr>
  </w:style>
  <w:style w:type="paragraph" w:styleId="Header">
    <w:name w:val="header"/>
    <w:basedOn w:val="Normal"/>
    <w:link w:val="HeaderChar"/>
    <w:uiPriority w:val="99"/>
    <w:unhideWhenUsed/>
    <w:rsid w:val="00AE3450"/>
    <w:pPr>
      <w:tabs>
        <w:tab w:val="center" w:pos="4513"/>
        <w:tab w:val="right" w:pos="9026"/>
      </w:tabs>
      <w:spacing w:line="240" w:lineRule="auto"/>
      <w:contextualSpacing/>
    </w:pPr>
  </w:style>
  <w:style w:type="character" w:customStyle="1" w:styleId="HeaderChar">
    <w:name w:val="Header Char"/>
    <w:basedOn w:val="DefaultParagraphFont"/>
    <w:link w:val="Header"/>
    <w:uiPriority w:val="99"/>
    <w:rsid w:val="00AE3450"/>
    <w:rPr>
      <w:rFonts w:ascii="Arial" w:hAnsi="Arial"/>
      <w:color w:val="58595B"/>
      <w:sz w:val="20"/>
      <w:szCs w:val="22"/>
      <w:lang w:val="nl-BE"/>
    </w:rPr>
  </w:style>
  <w:style w:type="character" w:customStyle="1" w:styleId="Heading1Char">
    <w:name w:val="Heading 1 Char"/>
    <w:aliases w:val="T1 Sciensano Char,T1 Char"/>
    <w:basedOn w:val="DefaultParagraphFont"/>
    <w:link w:val="Heading1"/>
    <w:uiPriority w:val="2"/>
    <w:rsid w:val="00F17A00"/>
    <w:rPr>
      <w:rFonts w:ascii="Arial" w:eastAsiaTheme="majorEastAsia" w:hAnsi="Arial" w:cstheme="majorBidi"/>
      <w:b/>
      <w:caps/>
      <w:color w:val="3AAA35"/>
      <w:spacing w:val="5"/>
      <w:kern w:val="28"/>
      <w:sz w:val="40"/>
      <w:szCs w:val="52"/>
    </w:rPr>
  </w:style>
  <w:style w:type="character" w:customStyle="1" w:styleId="Heading2Char">
    <w:name w:val="Heading 2 Char"/>
    <w:aliases w:val="T2 Sciensano Char,T2 Char"/>
    <w:basedOn w:val="DefaultParagraphFont"/>
    <w:link w:val="Heading2"/>
    <w:uiPriority w:val="3"/>
    <w:rsid w:val="001B2F14"/>
    <w:rPr>
      <w:rFonts w:ascii="Arial" w:eastAsiaTheme="majorEastAsia" w:hAnsi="Arial" w:cstheme="majorBidi"/>
      <w:b/>
      <w:bCs/>
      <w:color w:val="BCCF00"/>
      <w:spacing w:val="20"/>
      <w:sz w:val="36"/>
      <w:szCs w:val="26"/>
      <w:lang w:val="nl-BE"/>
    </w:rPr>
  </w:style>
  <w:style w:type="character" w:customStyle="1" w:styleId="Heading3Char">
    <w:name w:val="Heading 3 Char"/>
    <w:aliases w:val="T3 Sciensano Char,T3 Char"/>
    <w:basedOn w:val="DefaultParagraphFont"/>
    <w:link w:val="Heading3"/>
    <w:uiPriority w:val="4"/>
    <w:rsid w:val="007F0535"/>
    <w:rPr>
      <w:rFonts w:ascii="Arial" w:eastAsiaTheme="majorEastAsia" w:hAnsi="Arial" w:cstheme="majorBidi"/>
      <w:b/>
      <w:bCs/>
      <w:caps/>
      <w:color w:val="3AAA35"/>
      <w:szCs w:val="22"/>
      <w:lang w:val="nl-BE"/>
    </w:rPr>
  </w:style>
  <w:style w:type="character" w:customStyle="1" w:styleId="Heading4Char">
    <w:name w:val="Heading 4 Char"/>
    <w:aliases w:val="T4 Sciensano Char,T4 Char"/>
    <w:basedOn w:val="DefaultParagraphFont"/>
    <w:link w:val="Heading4"/>
    <w:uiPriority w:val="5"/>
    <w:rsid w:val="0069265F"/>
    <w:rPr>
      <w:rFonts w:ascii="Arial" w:eastAsiaTheme="majorEastAsia" w:hAnsi="Arial" w:cstheme="majorBidi"/>
      <w:b/>
      <w:bCs/>
      <w:iCs/>
      <w:color w:val="BCCF00"/>
      <w:szCs w:val="22"/>
      <w:lang w:val="nl-BE"/>
    </w:rPr>
  </w:style>
  <w:style w:type="character" w:customStyle="1" w:styleId="Heading5Char">
    <w:name w:val="Heading 5 Char"/>
    <w:aliases w:val="T5 Sciensano Char,T5 Char"/>
    <w:basedOn w:val="DefaultParagraphFont"/>
    <w:link w:val="Heading5"/>
    <w:uiPriority w:val="6"/>
    <w:rsid w:val="001B2F14"/>
    <w:rPr>
      <w:rFonts w:ascii="Arial" w:eastAsiaTheme="majorEastAsia" w:hAnsi="Arial" w:cstheme="majorBidi"/>
      <w:b/>
      <w:color w:val="006633"/>
      <w:szCs w:val="22"/>
      <w:lang w:val="nl-BE"/>
    </w:rPr>
  </w:style>
  <w:style w:type="character" w:customStyle="1" w:styleId="Heading6Char">
    <w:name w:val="Heading 6 Char"/>
    <w:basedOn w:val="DefaultParagraphFont"/>
    <w:link w:val="Heading6"/>
    <w:uiPriority w:val="9"/>
    <w:rsid w:val="00122F48"/>
    <w:rPr>
      <w:rFonts w:ascii="Arial" w:eastAsiaTheme="majorEastAsia" w:hAnsi="Arial" w:cstheme="majorBidi"/>
      <w:b/>
      <w:bCs/>
      <w:iCs/>
      <w:color w:val="BCCF00"/>
      <w:szCs w:val="22"/>
      <w:lang w:val="nl-NL"/>
    </w:rPr>
  </w:style>
  <w:style w:type="character" w:customStyle="1" w:styleId="Heading7Char">
    <w:name w:val="Heading 7 Char"/>
    <w:basedOn w:val="DefaultParagraphFont"/>
    <w:link w:val="Heading7"/>
    <w:uiPriority w:val="9"/>
    <w:rsid w:val="00AE3450"/>
    <w:rPr>
      <w:rFonts w:asciiTheme="majorHAnsi" w:eastAsiaTheme="majorEastAsia" w:hAnsiTheme="majorHAnsi" w:cstheme="majorBidi"/>
      <w:i/>
      <w:iCs/>
      <w:color w:val="808285" w:themeColor="text1" w:themeTint="BF"/>
      <w:sz w:val="20"/>
      <w:szCs w:val="22"/>
      <w:lang w:val="nl-BE"/>
    </w:rPr>
  </w:style>
  <w:style w:type="character" w:customStyle="1" w:styleId="Heading8Char">
    <w:name w:val="Heading 8 Char"/>
    <w:basedOn w:val="DefaultParagraphFont"/>
    <w:link w:val="Heading8"/>
    <w:uiPriority w:val="9"/>
    <w:rsid w:val="00AE3450"/>
    <w:rPr>
      <w:rFonts w:asciiTheme="majorHAnsi" w:eastAsiaTheme="majorEastAsia" w:hAnsiTheme="majorHAnsi" w:cstheme="majorBidi"/>
      <w:color w:val="808285" w:themeColor="text1" w:themeTint="BF"/>
      <w:sz w:val="20"/>
      <w:szCs w:val="20"/>
      <w:lang w:val="nl-BE"/>
    </w:rPr>
  </w:style>
  <w:style w:type="character" w:customStyle="1" w:styleId="Heading9Char">
    <w:name w:val="Heading 9 Char"/>
    <w:basedOn w:val="DefaultParagraphFont"/>
    <w:link w:val="Heading9"/>
    <w:uiPriority w:val="9"/>
    <w:rsid w:val="00AE3450"/>
    <w:rPr>
      <w:rFonts w:asciiTheme="majorHAnsi" w:eastAsiaTheme="majorEastAsia" w:hAnsiTheme="majorHAnsi" w:cstheme="majorBidi"/>
      <w:i/>
      <w:iCs/>
      <w:color w:val="808285" w:themeColor="text1" w:themeTint="BF"/>
      <w:sz w:val="20"/>
      <w:szCs w:val="20"/>
      <w:lang w:val="nl-BE"/>
    </w:rPr>
  </w:style>
  <w:style w:type="paragraph" w:customStyle="1" w:styleId="HeadingT2hyphen">
    <w:name w:val="Heading T2 hyphen"/>
    <w:basedOn w:val="Normal"/>
    <w:uiPriority w:val="9"/>
    <w:rsid w:val="00AE3450"/>
    <w:pPr>
      <w:spacing w:after="360"/>
      <w:contextualSpacing/>
      <w:jc w:val="center"/>
    </w:pPr>
    <w:rPr>
      <w:b/>
      <w:caps/>
      <w:color w:val="BCCF00"/>
      <w:sz w:val="36"/>
    </w:rPr>
  </w:style>
  <w:style w:type="paragraph" w:customStyle="1" w:styleId="HeadingT2HyphenNoSpacing">
    <w:name w:val="Heading T2 Hyphen No Spacing"/>
    <w:basedOn w:val="HeadingT2hyphen"/>
    <w:next w:val="BodySciensano"/>
    <w:rsid w:val="00536148"/>
    <w:pPr>
      <w:spacing w:after="0"/>
    </w:pPr>
  </w:style>
  <w:style w:type="character" w:styleId="HTMLAcronym">
    <w:name w:val="HTML Acronym"/>
    <w:basedOn w:val="DefaultParagraphFont"/>
    <w:uiPriority w:val="99"/>
    <w:semiHidden/>
    <w:unhideWhenUsed/>
    <w:rsid w:val="00AE3450"/>
    <w:rPr>
      <w:lang w:val="en-GB"/>
    </w:rPr>
  </w:style>
  <w:style w:type="paragraph" w:styleId="HTMLAddress">
    <w:name w:val="HTML Address"/>
    <w:basedOn w:val="Normal"/>
    <w:link w:val="HTMLAddressChar"/>
    <w:uiPriority w:val="99"/>
    <w:semiHidden/>
    <w:unhideWhenUsed/>
    <w:rsid w:val="00AE3450"/>
    <w:pPr>
      <w:spacing w:line="240" w:lineRule="auto"/>
    </w:pPr>
    <w:rPr>
      <w:i/>
      <w:iCs/>
    </w:rPr>
  </w:style>
  <w:style w:type="character" w:customStyle="1" w:styleId="HTMLAddressChar">
    <w:name w:val="HTML Address Char"/>
    <w:basedOn w:val="DefaultParagraphFont"/>
    <w:link w:val="HTMLAddress"/>
    <w:uiPriority w:val="99"/>
    <w:semiHidden/>
    <w:rsid w:val="00AE3450"/>
    <w:rPr>
      <w:rFonts w:ascii="Arial" w:hAnsi="Arial"/>
      <w:i/>
      <w:iCs/>
      <w:color w:val="58595B"/>
      <w:sz w:val="20"/>
      <w:szCs w:val="22"/>
      <w:lang w:val="nl-BE"/>
    </w:rPr>
  </w:style>
  <w:style w:type="character" w:styleId="HTMLCite">
    <w:name w:val="HTML Cite"/>
    <w:basedOn w:val="DefaultParagraphFont"/>
    <w:uiPriority w:val="99"/>
    <w:semiHidden/>
    <w:unhideWhenUsed/>
    <w:rsid w:val="00AE3450"/>
    <w:rPr>
      <w:i/>
      <w:iCs/>
      <w:lang w:val="en-GB"/>
    </w:rPr>
  </w:style>
  <w:style w:type="character" w:styleId="HTMLCode">
    <w:name w:val="HTML Code"/>
    <w:basedOn w:val="DefaultParagraphFont"/>
    <w:uiPriority w:val="99"/>
    <w:semiHidden/>
    <w:unhideWhenUsed/>
    <w:rsid w:val="00AE3450"/>
    <w:rPr>
      <w:rFonts w:ascii="Consolas" w:hAnsi="Consolas"/>
      <w:sz w:val="20"/>
      <w:szCs w:val="20"/>
      <w:lang w:val="en-GB"/>
    </w:rPr>
  </w:style>
  <w:style w:type="character" w:styleId="HTMLDefinition">
    <w:name w:val="HTML Definition"/>
    <w:basedOn w:val="DefaultParagraphFont"/>
    <w:uiPriority w:val="99"/>
    <w:semiHidden/>
    <w:unhideWhenUsed/>
    <w:rsid w:val="00AE3450"/>
    <w:rPr>
      <w:i/>
      <w:iCs/>
      <w:lang w:val="en-GB"/>
    </w:rPr>
  </w:style>
  <w:style w:type="character" w:styleId="HTMLKeyboard">
    <w:name w:val="HTML Keyboard"/>
    <w:basedOn w:val="DefaultParagraphFont"/>
    <w:uiPriority w:val="99"/>
    <w:semiHidden/>
    <w:unhideWhenUsed/>
    <w:rsid w:val="00AE3450"/>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AE3450"/>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E3450"/>
    <w:rPr>
      <w:rFonts w:ascii="Consolas" w:hAnsi="Consolas"/>
      <w:color w:val="58595B"/>
      <w:sz w:val="20"/>
      <w:szCs w:val="20"/>
      <w:lang w:val="nl-BE"/>
    </w:rPr>
  </w:style>
  <w:style w:type="character" w:styleId="HTMLSample">
    <w:name w:val="HTML Sample"/>
    <w:basedOn w:val="DefaultParagraphFont"/>
    <w:uiPriority w:val="99"/>
    <w:semiHidden/>
    <w:unhideWhenUsed/>
    <w:rsid w:val="00AE3450"/>
    <w:rPr>
      <w:rFonts w:ascii="Consolas" w:hAnsi="Consolas"/>
      <w:sz w:val="24"/>
      <w:szCs w:val="24"/>
      <w:lang w:val="en-GB"/>
    </w:rPr>
  </w:style>
  <w:style w:type="character" w:styleId="HTMLTypewriter">
    <w:name w:val="HTML Typewriter"/>
    <w:basedOn w:val="DefaultParagraphFont"/>
    <w:uiPriority w:val="99"/>
    <w:semiHidden/>
    <w:unhideWhenUsed/>
    <w:rsid w:val="00AE3450"/>
    <w:rPr>
      <w:rFonts w:ascii="Consolas" w:hAnsi="Consolas"/>
      <w:sz w:val="20"/>
      <w:szCs w:val="20"/>
      <w:lang w:val="en-GB"/>
    </w:rPr>
  </w:style>
  <w:style w:type="character" w:styleId="HTMLVariable">
    <w:name w:val="HTML Variable"/>
    <w:basedOn w:val="DefaultParagraphFont"/>
    <w:uiPriority w:val="99"/>
    <w:semiHidden/>
    <w:unhideWhenUsed/>
    <w:rsid w:val="00AE3450"/>
    <w:rPr>
      <w:i/>
      <w:iCs/>
      <w:lang w:val="en-GB"/>
    </w:rPr>
  </w:style>
  <w:style w:type="paragraph" w:styleId="Index1">
    <w:name w:val="index 1"/>
    <w:basedOn w:val="Normal"/>
    <w:next w:val="Normal"/>
    <w:autoRedefine/>
    <w:uiPriority w:val="99"/>
    <w:semiHidden/>
    <w:unhideWhenUsed/>
    <w:rsid w:val="00AE3450"/>
    <w:pPr>
      <w:spacing w:line="240" w:lineRule="auto"/>
      <w:ind w:left="220" w:hanging="220"/>
    </w:pPr>
  </w:style>
  <w:style w:type="paragraph" w:styleId="Index2">
    <w:name w:val="index 2"/>
    <w:basedOn w:val="Normal"/>
    <w:next w:val="Normal"/>
    <w:autoRedefine/>
    <w:uiPriority w:val="99"/>
    <w:unhideWhenUsed/>
    <w:rsid w:val="00AE3450"/>
    <w:pPr>
      <w:spacing w:line="240" w:lineRule="auto"/>
      <w:ind w:left="440" w:hanging="220"/>
    </w:pPr>
  </w:style>
  <w:style w:type="paragraph" w:styleId="Index3">
    <w:name w:val="index 3"/>
    <w:basedOn w:val="Normal"/>
    <w:next w:val="Normal"/>
    <w:autoRedefine/>
    <w:uiPriority w:val="99"/>
    <w:unhideWhenUsed/>
    <w:rsid w:val="00AE3450"/>
    <w:pPr>
      <w:spacing w:line="240" w:lineRule="auto"/>
      <w:ind w:left="660" w:hanging="220"/>
    </w:pPr>
  </w:style>
  <w:style w:type="paragraph" w:styleId="Index4">
    <w:name w:val="index 4"/>
    <w:basedOn w:val="Normal"/>
    <w:next w:val="Normal"/>
    <w:autoRedefine/>
    <w:uiPriority w:val="99"/>
    <w:unhideWhenUsed/>
    <w:rsid w:val="00AE3450"/>
    <w:pPr>
      <w:spacing w:line="240" w:lineRule="auto"/>
      <w:ind w:left="880" w:hanging="220"/>
    </w:pPr>
  </w:style>
  <w:style w:type="paragraph" w:styleId="Index5">
    <w:name w:val="index 5"/>
    <w:basedOn w:val="Normal"/>
    <w:next w:val="Normal"/>
    <w:autoRedefine/>
    <w:uiPriority w:val="99"/>
    <w:unhideWhenUsed/>
    <w:rsid w:val="00AE3450"/>
    <w:pPr>
      <w:spacing w:line="240" w:lineRule="auto"/>
      <w:ind w:left="1100" w:hanging="220"/>
    </w:pPr>
  </w:style>
  <w:style w:type="paragraph" w:styleId="Index6">
    <w:name w:val="index 6"/>
    <w:basedOn w:val="Normal"/>
    <w:next w:val="Normal"/>
    <w:autoRedefine/>
    <w:uiPriority w:val="99"/>
    <w:unhideWhenUsed/>
    <w:rsid w:val="00AE3450"/>
    <w:pPr>
      <w:spacing w:line="240" w:lineRule="auto"/>
      <w:ind w:left="1320" w:hanging="220"/>
    </w:pPr>
  </w:style>
  <w:style w:type="paragraph" w:styleId="Index7">
    <w:name w:val="index 7"/>
    <w:basedOn w:val="Normal"/>
    <w:next w:val="Normal"/>
    <w:autoRedefine/>
    <w:uiPriority w:val="99"/>
    <w:semiHidden/>
    <w:unhideWhenUsed/>
    <w:rsid w:val="00AE3450"/>
    <w:pPr>
      <w:spacing w:line="240" w:lineRule="auto"/>
      <w:ind w:left="1540" w:hanging="220"/>
    </w:pPr>
  </w:style>
  <w:style w:type="paragraph" w:styleId="Index8">
    <w:name w:val="index 8"/>
    <w:basedOn w:val="Normal"/>
    <w:next w:val="Normal"/>
    <w:autoRedefine/>
    <w:uiPriority w:val="99"/>
    <w:semiHidden/>
    <w:unhideWhenUsed/>
    <w:rsid w:val="00AE3450"/>
    <w:pPr>
      <w:spacing w:line="240" w:lineRule="auto"/>
      <w:ind w:left="1760" w:hanging="220"/>
    </w:pPr>
  </w:style>
  <w:style w:type="paragraph" w:styleId="Index9">
    <w:name w:val="index 9"/>
    <w:basedOn w:val="Normal"/>
    <w:next w:val="Normal"/>
    <w:autoRedefine/>
    <w:uiPriority w:val="99"/>
    <w:semiHidden/>
    <w:unhideWhenUsed/>
    <w:rsid w:val="00AE3450"/>
    <w:pPr>
      <w:spacing w:line="240" w:lineRule="auto"/>
      <w:ind w:left="1980" w:hanging="220"/>
    </w:pPr>
  </w:style>
  <w:style w:type="paragraph" w:styleId="IndexHeading">
    <w:name w:val="index heading"/>
    <w:basedOn w:val="Normal"/>
    <w:next w:val="Index1"/>
    <w:uiPriority w:val="99"/>
    <w:semiHidden/>
    <w:unhideWhenUsed/>
    <w:rsid w:val="00AE3450"/>
    <w:rPr>
      <w:rFonts w:asciiTheme="majorHAnsi" w:eastAsiaTheme="majorEastAsia" w:hAnsiTheme="majorHAnsi" w:cstheme="majorBidi"/>
      <w:b/>
      <w:bCs/>
    </w:rPr>
  </w:style>
  <w:style w:type="character" w:styleId="IntenseEmphasis">
    <w:name w:val="Intense Emphasis"/>
    <w:basedOn w:val="DefaultParagraphFont"/>
    <w:uiPriority w:val="21"/>
    <w:rsid w:val="00AE3450"/>
    <w:rPr>
      <w:b/>
      <w:bCs/>
      <w:i/>
      <w:iCs/>
      <w:color w:val="3AAA35" w:themeColor="accent1"/>
      <w:lang w:val="en-GB"/>
    </w:rPr>
  </w:style>
  <w:style w:type="paragraph" w:styleId="IntenseQuote">
    <w:name w:val="Intense Quote"/>
    <w:basedOn w:val="Normal"/>
    <w:next w:val="Normal"/>
    <w:link w:val="IntenseQuoteChar"/>
    <w:uiPriority w:val="30"/>
    <w:rsid w:val="00AE3450"/>
    <w:pPr>
      <w:pBdr>
        <w:bottom w:val="single" w:sz="4" w:space="4" w:color="3AAA35" w:themeColor="accent1"/>
      </w:pBdr>
      <w:spacing w:before="200" w:after="280"/>
      <w:ind w:left="936" w:right="936"/>
    </w:pPr>
    <w:rPr>
      <w:b/>
      <w:bCs/>
      <w:i/>
      <w:iCs/>
      <w:color w:val="3AAA35" w:themeColor="accent1"/>
    </w:rPr>
  </w:style>
  <w:style w:type="character" w:customStyle="1" w:styleId="IntenseQuoteChar">
    <w:name w:val="Intense Quote Char"/>
    <w:basedOn w:val="DefaultParagraphFont"/>
    <w:link w:val="IntenseQuote"/>
    <w:uiPriority w:val="30"/>
    <w:rsid w:val="00AE3450"/>
    <w:rPr>
      <w:rFonts w:ascii="Arial" w:hAnsi="Arial"/>
      <w:b/>
      <w:bCs/>
      <w:i/>
      <w:iCs/>
      <w:color w:val="3AAA35" w:themeColor="accent1"/>
      <w:sz w:val="20"/>
      <w:szCs w:val="22"/>
      <w:lang w:val="nl-BE"/>
    </w:rPr>
  </w:style>
  <w:style w:type="character" w:styleId="IntenseReference">
    <w:name w:val="Intense Reference"/>
    <w:basedOn w:val="DefaultParagraphFont"/>
    <w:uiPriority w:val="32"/>
    <w:rsid w:val="00AE3450"/>
    <w:rPr>
      <w:b/>
      <w:bCs/>
      <w:smallCaps/>
      <w:color w:val="006633" w:themeColor="accent2"/>
      <w:spacing w:val="5"/>
      <w:u w:val="single"/>
      <w:lang w:val="en-GB"/>
    </w:rPr>
  </w:style>
  <w:style w:type="table" w:styleId="LightGrid">
    <w:name w:val="Light Grid"/>
    <w:basedOn w:val="TableNormal"/>
    <w:uiPriority w:val="62"/>
    <w:rsid w:val="00AE3450"/>
    <w:pPr>
      <w:spacing w:after="0"/>
      <w:jc w:val="both"/>
    </w:pPr>
    <w:rPr>
      <w:rFonts w:ascii="Arial" w:hAnsi="Arial"/>
      <w:color w:val="58595B"/>
      <w:sz w:val="20"/>
      <w:szCs w:val="22"/>
      <w:lang w:val="nl-BE"/>
    </w:r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insideH w:val="single" w:sz="8" w:space="0" w:color="58595B" w:themeColor="text1"/>
        <w:insideV w:val="single" w:sz="8" w:space="0" w:color="58595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text1"/>
          <w:left w:val="single" w:sz="8" w:space="0" w:color="58595B" w:themeColor="text1"/>
          <w:bottom w:val="single" w:sz="18" w:space="0" w:color="58595B" w:themeColor="text1"/>
          <w:right w:val="single" w:sz="8" w:space="0" w:color="58595B" w:themeColor="text1"/>
          <w:insideH w:val="nil"/>
          <w:insideV w:val="single" w:sz="8" w:space="0" w:color="58595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text1"/>
          <w:left w:val="single" w:sz="8" w:space="0" w:color="58595B" w:themeColor="text1"/>
          <w:bottom w:val="single" w:sz="8" w:space="0" w:color="58595B" w:themeColor="text1"/>
          <w:right w:val="single" w:sz="8" w:space="0" w:color="58595B" w:themeColor="text1"/>
          <w:insideH w:val="nil"/>
          <w:insideV w:val="single" w:sz="8" w:space="0" w:color="58595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tblStylePr w:type="band1Vert">
      <w:tblPr/>
      <w:tcPr>
        <w:tcBorders>
          <w:top w:val="single" w:sz="8" w:space="0" w:color="58595B" w:themeColor="text1"/>
          <w:left w:val="single" w:sz="8" w:space="0" w:color="58595B" w:themeColor="text1"/>
          <w:bottom w:val="single" w:sz="8" w:space="0" w:color="58595B" w:themeColor="text1"/>
          <w:right w:val="single" w:sz="8" w:space="0" w:color="58595B" w:themeColor="text1"/>
        </w:tcBorders>
        <w:shd w:val="clear" w:color="auto" w:fill="D5D5D6" w:themeFill="text1" w:themeFillTint="3F"/>
      </w:tcPr>
    </w:tblStylePr>
    <w:tblStylePr w:type="band1Horz">
      <w:tblPr/>
      <w:tcPr>
        <w:tcBorders>
          <w:top w:val="single" w:sz="8" w:space="0" w:color="58595B" w:themeColor="text1"/>
          <w:left w:val="single" w:sz="8" w:space="0" w:color="58595B" w:themeColor="text1"/>
          <w:bottom w:val="single" w:sz="8" w:space="0" w:color="58595B" w:themeColor="text1"/>
          <w:right w:val="single" w:sz="8" w:space="0" w:color="58595B" w:themeColor="text1"/>
          <w:insideV w:val="single" w:sz="8" w:space="0" w:color="58595B" w:themeColor="text1"/>
        </w:tcBorders>
        <w:shd w:val="clear" w:color="auto" w:fill="D5D5D6" w:themeFill="text1" w:themeFillTint="3F"/>
      </w:tcPr>
    </w:tblStylePr>
    <w:tblStylePr w:type="band2Horz">
      <w:tblPr/>
      <w:tcPr>
        <w:tcBorders>
          <w:top w:val="single" w:sz="8" w:space="0" w:color="58595B" w:themeColor="text1"/>
          <w:left w:val="single" w:sz="8" w:space="0" w:color="58595B" w:themeColor="text1"/>
          <w:bottom w:val="single" w:sz="8" w:space="0" w:color="58595B" w:themeColor="text1"/>
          <w:right w:val="single" w:sz="8" w:space="0" w:color="58595B" w:themeColor="text1"/>
          <w:insideV w:val="single" w:sz="8" w:space="0" w:color="58595B" w:themeColor="text1"/>
        </w:tcBorders>
      </w:tcPr>
    </w:tblStylePr>
  </w:style>
  <w:style w:type="table" w:styleId="LightGrid-Accent1">
    <w:name w:val="Light Grid Accent 1"/>
    <w:basedOn w:val="TableNormal"/>
    <w:uiPriority w:val="62"/>
    <w:rsid w:val="00AE3450"/>
    <w:pPr>
      <w:spacing w:after="0"/>
      <w:jc w:val="both"/>
    </w:pPr>
    <w:rPr>
      <w:rFonts w:ascii="Arial" w:hAnsi="Arial"/>
      <w:color w:val="58595B"/>
      <w:sz w:val="20"/>
      <w:szCs w:val="22"/>
      <w:lang w:val="nl-BE"/>
    </w:r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insideH w:val="single" w:sz="8" w:space="0" w:color="3AAA35" w:themeColor="accent1"/>
        <w:insideV w:val="single" w:sz="8" w:space="0" w:color="3AAA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A35" w:themeColor="accent1"/>
          <w:left w:val="single" w:sz="8" w:space="0" w:color="3AAA35" w:themeColor="accent1"/>
          <w:bottom w:val="single" w:sz="18" w:space="0" w:color="3AAA35" w:themeColor="accent1"/>
          <w:right w:val="single" w:sz="8" w:space="0" w:color="3AAA35" w:themeColor="accent1"/>
          <w:insideH w:val="nil"/>
          <w:insideV w:val="single" w:sz="8" w:space="0" w:color="3AAA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A35" w:themeColor="accent1"/>
          <w:left w:val="single" w:sz="8" w:space="0" w:color="3AAA35" w:themeColor="accent1"/>
          <w:bottom w:val="single" w:sz="8" w:space="0" w:color="3AAA35" w:themeColor="accent1"/>
          <w:right w:val="single" w:sz="8" w:space="0" w:color="3AAA35" w:themeColor="accent1"/>
          <w:insideH w:val="nil"/>
          <w:insideV w:val="single" w:sz="8" w:space="0" w:color="3AAA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tblStylePr w:type="band1Vert">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shd w:val="clear" w:color="auto" w:fill="CAEEC8" w:themeFill="accent1" w:themeFillTint="3F"/>
      </w:tcPr>
    </w:tblStylePr>
    <w:tblStylePr w:type="band1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insideV w:val="single" w:sz="8" w:space="0" w:color="3AAA35" w:themeColor="accent1"/>
        </w:tcBorders>
        <w:shd w:val="clear" w:color="auto" w:fill="CAEEC8" w:themeFill="accent1" w:themeFillTint="3F"/>
      </w:tcPr>
    </w:tblStylePr>
    <w:tblStylePr w:type="band2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insideV w:val="single" w:sz="8" w:space="0" w:color="3AAA35" w:themeColor="accent1"/>
        </w:tcBorders>
      </w:tcPr>
    </w:tblStylePr>
  </w:style>
  <w:style w:type="table" w:styleId="LightGrid-Accent2">
    <w:name w:val="Light Grid Accent 2"/>
    <w:basedOn w:val="TableNormal"/>
    <w:uiPriority w:val="62"/>
    <w:rsid w:val="00AE3450"/>
    <w:pPr>
      <w:spacing w:after="0"/>
      <w:jc w:val="both"/>
    </w:pPr>
    <w:rPr>
      <w:rFonts w:ascii="Arial" w:hAnsi="Arial"/>
      <w:color w:val="58595B"/>
      <w:sz w:val="20"/>
      <w:szCs w:val="22"/>
      <w:lang w:val="nl-BE"/>
    </w:r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insideH w:val="single" w:sz="8" w:space="0" w:color="006633" w:themeColor="accent2"/>
        <w:insideV w:val="single" w:sz="8" w:space="0" w:color="0066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33" w:themeColor="accent2"/>
          <w:left w:val="single" w:sz="8" w:space="0" w:color="006633" w:themeColor="accent2"/>
          <w:bottom w:val="single" w:sz="18" w:space="0" w:color="006633" w:themeColor="accent2"/>
          <w:right w:val="single" w:sz="8" w:space="0" w:color="006633" w:themeColor="accent2"/>
          <w:insideH w:val="nil"/>
          <w:insideV w:val="single" w:sz="8" w:space="0" w:color="0066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33" w:themeColor="accent2"/>
          <w:left w:val="single" w:sz="8" w:space="0" w:color="006633" w:themeColor="accent2"/>
          <w:bottom w:val="single" w:sz="8" w:space="0" w:color="006633" w:themeColor="accent2"/>
          <w:right w:val="single" w:sz="8" w:space="0" w:color="006633" w:themeColor="accent2"/>
          <w:insideH w:val="nil"/>
          <w:insideV w:val="single" w:sz="8" w:space="0" w:color="0066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tblStylePr w:type="band1Vert">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shd w:val="clear" w:color="auto" w:fill="9AFFCC" w:themeFill="accent2" w:themeFillTint="3F"/>
      </w:tcPr>
    </w:tblStylePr>
    <w:tblStylePr w:type="band1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insideV w:val="single" w:sz="8" w:space="0" w:color="006633" w:themeColor="accent2"/>
        </w:tcBorders>
        <w:shd w:val="clear" w:color="auto" w:fill="9AFFCC" w:themeFill="accent2" w:themeFillTint="3F"/>
      </w:tcPr>
    </w:tblStylePr>
    <w:tblStylePr w:type="band2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insideV w:val="single" w:sz="8" w:space="0" w:color="006633" w:themeColor="accent2"/>
        </w:tcBorders>
      </w:tcPr>
    </w:tblStylePr>
  </w:style>
  <w:style w:type="table" w:styleId="LightGrid-Accent3">
    <w:name w:val="Light Grid Accent 3"/>
    <w:basedOn w:val="TableNormal"/>
    <w:uiPriority w:val="62"/>
    <w:rsid w:val="00AE3450"/>
    <w:pPr>
      <w:spacing w:after="0"/>
      <w:jc w:val="both"/>
    </w:pPr>
    <w:rPr>
      <w:rFonts w:ascii="Arial" w:hAnsi="Arial"/>
      <w:color w:val="58595B"/>
      <w:sz w:val="20"/>
      <w:szCs w:val="22"/>
      <w:lang w:val="nl-BE"/>
    </w:r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insideH w:val="single" w:sz="8" w:space="0" w:color="BCCF00" w:themeColor="accent3"/>
        <w:insideV w:val="single" w:sz="8" w:space="0" w:color="BCCF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3"/>
          <w:left w:val="single" w:sz="8" w:space="0" w:color="BCCF00" w:themeColor="accent3"/>
          <w:bottom w:val="single" w:sz="18" w:space="0" w:color="BCCF00" w:themeColor="accent3"/>
          <w:right w:val="single" w:sz="8" w:space="0" w:color="BCCF00" w:themeColor="accent3"/>
          <w:insideH w:val="nil"/>
          <w:insideV w:val="single" w:sz="8" w:space="0" w:color="BCCF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3"/>
          <w:left w:val="single" w:sz="8" w:space="0" w:color="BCCF00" w:themeColor="accent3"/>
          <w:bottom w:val="single" w:sz="8" w:space="0" w:color="BCCF00" w:themeColor="accent3"/>
          <w:right w:val="single" w:sz="8" w:space="0" w:color="BCCF00" w:themeColor="accent3"/>
          <w:insideH w:val="nil"/>
          <w:insideV w:val="single" w:sz="8" w:space="0" w:color="BCCF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tblStylePr w:type="band1Vert">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shd w:val="clear" w:color="auto" w:fill="F7FFB4" w:themeFill="accent3" w:themeFillTint="3F"/>
      </w:tcPr>
    </w:tblStylePr>
    <w:tblStylePr w:type="band1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insideV w:val="single" w:sz="8" w:space="0" w:color="BCCF00" w:themeColor="accent3"/>
        </w:tcBorders>
        <w:shd w:val="clear" w:color="auto" w:fill="F7FFB4" w:themeFill="accent3" w:themeFillTint="3F"/>
      </w:tcPr>
    </w:tblStylePr>
    <w:tblStylePr w:type="band2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insideV w:val="single" w:sz="8" w:space="0" w:color="BCCF00" w:themeColor="accent3"/>
        </w:tcBorders>
      </w:tcPr>
    </w:tblStylePr>
  </w:style>
  <w:style w:type="table" w:styleId="LightGrid-Accent4">
    <w:name w:val="Light Grid Accent 4"/>
    <w:basedOn w:val="TableNormal"/>
    <w:uiPriority w:val="62"/>
    <w:rsid w:val="00AE3450"/>
    <w:pPr>
      <w:spacing w:after="0"/>
      <w:jc w:val="both"/>
    </w:pPr>
    <w:rPr>
      <w:rFonts w:ascii="Arial" w:hAnsi="Arial"/>
      <w:color w:val="58595B"/>
      <w:sz w:val="20"/>
      <w:szCs w:val="22"/>
      <w:lang w:val="nl-BE"/>
    </w:r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insideH w:val="single" w:sz="8" w:space="0" w:color="FAD500" w:themeColor="accent4"/>
        <w:insideV w:val="single" w:sz="8" w:space="0" w:color="FAD5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D500" w:themeColor="accent4"/>
          <w:left w:val="single" w:sz="8" w:space="0" w:color="FAD500" w:themeColor="accent4"/>
          <w:bottom w:val="single" w:sz="18" w:space="0" w:color="FAD500" w:themeColor="accent4"/>
          <w:right w:val="single" w:sz="8" w:space="0" w:color="FAD500" w:themeColor="accent4"/>
          <w:insideH w:val="nil"/>
          <w:insideV w:val="single" w:sz="8" w:space="0" w:color="FAD5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D500" w:themeColor="accent4"/>
          <w:left w:val="single" w:sz="8" w:space="0" w:color="FAD500" w:themeColor="accent4"/>
          <w:bottom w:val="single" w:sz="8" w:space="0" w:color="FAD500" w:themeColor="accent4"/>
          <w:right w:val="single" w:sz="8" w:space="0" w:color="FAD500" w:themeColor="accent4"/>
          <w:insideH w:val="nil"/>
          <w:insideV w:val="single" w:sz="8" w:space="0" w:color="FAD5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tblStylePr w:type="band1Vert">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shd w:val="clear" w:color="auto" w:fill="FFF5BE" w:themeFill="accent4" w:themeFillTint="3F"/>
      </w:tcPr>
    </w:tblStylePr>
    <w:tblStylePr w:type="band1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insideV w:val="single" w:sz="8" w:space="0" w:color="FAD500" w:themeColor="accent4"/>
        </w:tcBorders>
        <w:shd w:val="clear" w:color="auto" w:fill="FFF5BE" w:themeFill="accent4" w:themeFillTint="3F"/>
      </w:tcPr>
    </w:tblStylePr>
    <w:tblStylePr w:type="band2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insideV w:val="single" w:sz="8" w:space="0" w:color="FAD500" w:themeColor="accent4"/>
        </w:tcBorders>
      </w:tcPr>
    </w:tblStylePr>
  </w:style>
  <w:style w:type="table" w:styleId="LightGrid-Accent5">
    <w:name w:val="Light Grid Accent 5"/>
    <w:basedOn w:val="TableNormal"/>
    <w:uiPriority w:val="62"/>
    <w:rsid w:val="00AE3450"/>
    <w:pPr>
      <w:spacing w:after="0"/>
      <w:jc w:val="both"/>
    </w:pPr>
    <w:rPr>
      <w:rFonts w:ascii="Arial" w:hAnsi="Arial"/>
      <w:color w:val="58595B"/>
      <w:sz w:val="20"/>
      <w:szCs w:val="22"/>
      <w:lang w:val="nl-BE"/>
    </w:r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insideH w:val="single" w:sz="8" w:space="0" w:color="F29D00" w:themeColor="accent5"/>
        <w:insideV w:val="single" w:sz="8" w:space="0" w:color="F29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9D00" w:themeColor="accent5"/>
          <w:left w:val="single" w:sz="8" w:space="0" w:color="F29D00" w:themeColor="accent5"/>
          <w:bottom w:val="single" w:sz="18" w:space="0" w:color="F29D00" w:themeColor="accent5"/>
          <w:right w:val="single" w:sz="8" w:space="0" w:color="F29D00" w:themeColor="accent5"/>
          <w:insideH w:val="nil"/>
          <w:insideV w:val="single" w:sz="8" w:space="0" w:color="F29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9D00" w:themeColor="accent5"/>
          <w:left w:val="single" w:sz="8" w:space="0" w:color="F29D00" w:themeColor="accent5"/>
          <w:bottom w:val="single" w:sz="8" w:space="0" w:color="F29D00" w:themeColor="accent5"/>
          <w:right w:val="single" w:sz="8" w:space="0" w:color="F29D00" w:themeColor="accent5"/>
          <w:insideH w:val="nil"/>
          <w:insideV w:val="single" w:sz="8" w:space="0" w:color="F29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tblStylePr w:type="band1Vert">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shd w:val="clear" w:color="auto" w:fill="FFE7BC" w:themeFill="accent5" w:themeFillTint="3F"/>
      </w:tcPr>
    </w:tblStylePr>
    <w:tblStylePr w:type="band1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insideV w:val="single" w:sz="8" w:space="0" w:color="F29D00" w:themeColor="accent5"/>
        </w:tcBorders>
        <w:shd w:val="clear" w:color="auto" w:fill="FFE7BC" w:themeFill="accent5" w:themeFillTint="3F"/>
      </w:tcPr>
    </w:tblStylePr>
    <w:tblStylePr w:type="band2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insideV w:val="single" w:sz="8" w:space="0" w:color="F29D00" w:themeColor="accent5"/>
        </w:tcBorders>
      </w:tcPr>
    </w:tblStylePr>
  </w:style>
  <w:style w:type="table" w:styleId="LightGrid-Accent6">
    <w:name w:val="Light Grid Accent 6"/>
    <w:basedOn w:val="TableNormal"/>
    <w:uiPriority w:val="62"/>
    <w:rsid w:val="00AE3450"/>
    <w:pPr>
      <w:spacing w:after="0"/>
      <w:jc w:val="both"/>
    </w:pPr>
    <w:rPr>
      <w:rFonts w:ascii="Arial" w:hAnsi="Arial"/>
      <w:color w:val="58595B"/>
      <w:sz w:val="20"/>
      <w:szCs w:val="22"/>
      <w:lang w:val="nl-BE"/>
    </w:r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insideH w:val="single" w:sz="8" w:space="0" w:color="C85019" w:themeColor="accent6"/>
        <w:insideV w:val="single" w:sz="8" w:space="0" w:color="C850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5019" w:themeColor="accent6"/>
          <w:left w:val="single" w:sz="8" w:space="0" w:color="C85019" w:themeColor="accent6"/>
          <w:bottom w:val="single" w:sz="18" w:space="0" w:color="C85019" w:themeColor="accent6"/>
          <w:right w:val="single" w:sz="8" w:space="0" w:color="C85019" w:themeColor="accent6"/>
          <w:insideH w:val="nil"/>
          <w:insideV w:val="single" w:sz="8" w:space="0" w:color="C850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5019" w:themeColor="accent6"/>
          <w:left w:val="single" w:sz="8" w:space="0" w:color="C85019" w:themeColor="accent6"/>
          <w:bottom w:val="single" w:sz="8" w:space="0" w:color="C85019" w:themeColor="accent6"/>
          <w:right w:val="single" w:sz="8" w:space="0" w:color="C85019" w:themeColor="accent6"/>
          <w:insideH w:val="nil"/>
          <w:insideV w:val="single" w:sz="8" w:space="0" w:color="C850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tblStylePr w:type="band1Vert">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shd w:val="clear" w:color="auto" w:fill="F7D1C0" w:themeFill="accent6" w:themeFillTint="3F"/>
      </w:tcPr>
    </w:tblStylePr>
    <w:tblStylePr w:type="band1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insideV w:val="single" w:sz="8" w:space="0" w:color="C85019" w:themeColor="accent6"/>
        </w:tcBorders>
        <w:shd w:val="clear" w:color="auto" w:fill="F7D1C0" w:themeFill="accent6" w:themeFillTint="3F"/>
      </w:tcPr>
    </w:tblStylePr>
    <w:tblStylePr w:type="band2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insideV w:val="single" w:sz="8" w:space="0" w:color="C85019" w:themeColor="accent6"/>
        </w:tcBorders>
      </w:tcPr>
    </w:tblStylePr>
  </w:style>
  <w:style w:type="table" w:styleId="LightList">
    <w:name w:val="Light List"/>
    <w:basedOn w:val="TableNormal"/>
    <w:uiPriority w:val="61"/>
    <w:rsid w:val="00AE3450"/>
    <w:pPr>
      <w:spacing w:after="0"/>
      <w:jc w:val="both"/>
    </w:pPr>
    <w:rPr>
      <w:rFonts w:ascii="Arial" w:hAnsi="Arial"/>
      <w:color w:val="58595B"/>
      <w:sz w:val="20"/>
      <w:szCs w:val="22"/>
      <w:lang w:val="nl-BE"/>
    </w:r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tblBorders>
    </w:tblPr>
    <w:tblStylePr w:type="firstRow">
      <w:pPr>
        <w:spacing w:before="0" w:after="0" w:line="240" w:lineRule="auto"/>
      </w:pPr>
      <w:rPr>
        <w:b/>
        <w:bCs/>
        <w:color w:val="FFFFFF" w:themeColor="background1"/>
      </w:rPr>
      <w:tblPr/>
      <w:tcPr>
        <w:shd w:val="clear" w:color="auto" w:fill="58595B" w:themeFill="text1"/>
      </w:tcPr>
    </w:tblStylePr>
    <w:tblStylePr w:type="lastRow">
      <w:pPr>
        <w:spacing w:before="0" w:after="0" w:line="240" w:lineRule="auto"/>
      </w:pPr>
      <w:rPr>
        <w:b/>
        <w:bCs/>
      </w:rPr>
      <w:tblPr/>
      <w:tcPr>
        <w:tcBorders>
          <w:top w:val="double" w:sz="6" w:space="0" w:color="58595B" w:themeColor="text1"/>
          <w:left w:val="single" w:sz="8" w:space="0" w:color="58595B" w:themeColor="text1"/>
          <w:bottom w:val="single" w:sz="8" w:space="0" w:color="58595B" w:themeColor="text1"/>
          <w:right w:val="single" w:sz="8" w:space="0" w:color="58595B" w:themeColor="text1"/>
        </w:tcBorders>
      </w:tcPr>
    </w:tblStylePr>
    <w:tblStylePr w:type="firstCol">
      <w:rPr>
        <w:b/>
        <w:bCs/>
      </w:rPr>
    </w:tblStylePr>
    <w:tblStylePr w:type="lastCol">
      <w:rPr>
        <w:b/>
        <w:bCs/>
      </w:rPr>
    </w:tblStylePr>
    <w:tblStylePr w:type="band1Vert">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tblStylePr w:type="band1Horz">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style>
  <w:style w:type="table" w:styleId="LightList-Accent1">
    <w:name w:val="Light List Accent 1"/>
    <w:basedOn w:val="TableNormal"/>
    <w:uiPriority w:val="61"/>
    <w:rsid w:val="00AE3450"/>
    <w:pPr>
      <w:spacing w:after="0"/>
      <w:jc w:val="both"/>
    </w:pPr>
    <w:rPr>
      <w:rFonts w:ascii="Arial" w:hAnsi="Arial"/>
      <w:color w:val="58595B"/>
      <w:sz w:val="20"/>
      <w:szCs w:val="22"/>
      <w:lang w:val="nl-BE"/>
    </w:r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tblBorders>
    </w:tblPr>
    <w:tblStylePr w:type="firstRow">
      <w:pPr>
        <w:spacing w:before="0" w:after="0" w:line="240" w:lineRule="auto"/>
      </w:pPr>
      <w:rPr>
        <w:b/>
        <w:bCs/>
        <w:color w:val="FFFFFF" w:themeColor="background1"/>
      </w:rPr>
      <w:tblPr/>
      <w:tcPr>
        <w:shd w:val="clear" w:color="auto" w:fill="3AAA35" w:themeFill="accent1"/>
      </w:tcPr>
    </w:tblStylePr>
    <w:tblStylePr w:type="lastRow">
      <w:pPr>
        <w:spacing w:before="0" w:after="0" w:line="240" w:lineRule="auto"/>
      </w:pPr>
      <w:rPr>
        <w:b/>
        <w:bCs/>
      </w:rPr>
      <w:tblPr/>
      <w:tcPr>
        <w:tcBorders>
          <w:top w:val="double" w:sz="6" w:space="0" w:color="3AAA35" w:themeColor="accent1"/>
          <w:left w:val="single" w:sz="8" w:space="0" w:color="3AAA35" w:themeColor="accent1"/>
          <w:bottom w:val="single" w:sz="8" w:space="0" w:color="3AAA35" w:themeColor="accent1"/>
          <w:right w:val="single" w:sz="8" w:space="0" w:color="3AAA35" w:themeColor="accent1"/>
        </w:tcBorders>
      </w:tcPr>
    </w:tblStylePr>
    <w:tblStylePr w:type="firstCol">
      <w:rPr>
        <w:b/>
        <w:bCs/>
      </w:rPr>
    </w:tblStylePr>
    <w:tblStylePr w:type="lastCol">
      <w:rPr>
        <w:b/>
        <w:bCs/>
      </w:rPr>
    </w:tblStylePr>
    <w:tblStylePr w:type="band1Vert">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tblStylePr w:type="band1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style>
  <w:style w:type="table" w:styleId="LightList-Accent2">
    <w:name w:val="Light List Accent 2"/>
    <w:basedOn w:val="TableNormal"/>
    <w:uiPriority w:val="61"/>
    <w:rsid w:val="00AE3450"/>
    <w:pPr>
      <w:spacing w:after="0"/>
      <w:jc w:val="both"/>
    </w:pPr>
    <w:rPr>
      <w:rFonts w:ascii="Arial" w:hAnsi="Arial"/>
      <w:color w:val="58595B"/>
      <w:sz w:val="20"/>
      <w:szCs w:val="22"/>
      <w:lang w:val="nl-BE"/>
    </w:r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tblBorders>
    </w:tblPr>
    <w:tblStylePr w:type="firstRow">
      <w:pPr>
        <w:spacing w:before="0" w:after="0" w:line="240" w:lineRule="auto"/>
      </w:pPr>
      <w:rPr>
        <w:b/>
        <w:bCs/>
        <w:color w:val="FFFFFF" w:themeColor="background1"/>
      </w:rPr>
      <w:tblPr/>
      <w:tcPr>
        <w:shd w:val="clear" w:color="auto" w:fill="006633" w:themeFill="accent2"/>
      </w:tcPr>
    </w:tblStylePr>
    <w:tblStylePr w:type="lastRow">
      <w:pPr>
        <w:spacing w:before="0" w:after="0" w:line="240" w:lineRule="auto"/>
      </w:pPr>
      <w:rPr>
        <w:b/>
        <w:bCs/>
      </w:rPr>
      <w:tblPr/>
      <w:tcPr>
        <w:tcBorders>
          <w:top w:val="double" w:sz="6" w:space="0" w:color="006633" w:themeColor="accent2"/>
          <w:left w:val="single" w:sz="8" w:space="0" w:color="006633" w:themeColor="accent2"/>
          <w:bottom w:val="single" w:sz="8" w:space="0" w:color="006633" w:themeColor="accent2"/>
          <w:right w:val="single" w:sz="8" w:space="0" w:color="006633" w:themeColor="accent2"/>
        </w:tcBorders>
      </w:tcPr>
    </w:tblStylePr>
    <w:tblStylePr w:type="firstCol">
      <w:rPr>
        <w:b/>
        <w:bCs/>
      </w:rPr>
    </w:tblStylePr>
    <w:tblStylePr w:type="lastCol">
      <w:rPr>
        <w:b/>
        <w:bCs/>
      </w:rPr>
    </w:tblStylePr>
    <w:tblStylePr w:type="band1Vert">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tblStylePr w:type="band1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style>
  <w:style w:type="table" w:styleId="LightList-Accent3">
    <w:name w:val="Light List Accent 3"/>
    <w:basedOn w:val="TableNormal"/>
    <w:uiPriority w:val="61"/>
    <w:rsid w:val="00AE3450"/>
    <w:pPr>
      <w:spacing w:after="0"/>
      <w:jc w:val="both"/>
    </w:pPr>
    <w:rPr>
      <w:rFonts w:ascii="Arial" w:hAnsi="Arial"/>
      <w:color w:val="58595B"/>
      <w:sz w:val="20"/>
      <w:szCs w:val="22"/>
      <w:lang w:val="nl-BE"/>
    </w:r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tblBorders>
    </w:tblPr>
    <w:tblStylePr w:type="firstRow">
      <w:pPr>
        <w:spacing w:before="0" w:after="0" w:line="240" w:lineRule="auto"/>
      </w:pPr>
      <w:rPr>
        <w:b/>
        <w:bCs/>
        <w:color w:val="FFFFFF" w:themeColor="background1"/>
      </w:rPr>
      <w:tblPr/>
      <w:tcPr>
        <w:shd w:val="clear" w:color="auto" w:fill="BCCF00" w:themeFill="accent3"/>
      </w:tcPr>
    </w:tblStylePr>
    <w:tblStylePr w:type="lastRow">
      <w:pPr>
        <w:spacing w:before="0" w:after="0" w:line="240" w:lineRule="auto"/>
      </w:pPr>
      <w:rPr>
        <w:b/>
        <w:bCs/>
      </w:rPr>
      <w:tblPr/>
      <w:tcPr>
        <w:tcBorders>
          <w:top w:val="double" w:sz="6" w:space="0" w:color="BCCF00" w:themeColor="accent3"/>
          <w:left w:val="single" w:sz="8" w:space="0" w:color="BCCF00" w:themeColor="accent3"/>
          <w:bottom w:val="single" w:sz="8" w:space="0" w:color="BCCF00" w:themeColor="accent3"/>
          <w:right w:val="single" w:sz="8" w:space="0" w:color="BCCF00" w:themeColor="accent3"/>
        </w:tcBorders>
      </w:tcPr>
    </w:tblStylePr>
    <w:tblStylePr w:type="firstCol">
      <w:rPr>
        <w:b/>
        <w:bCs/>
      </w:rPr>
    </w:tblStylePr>
    <w:tblStylePr w:type="lastCol">
      <w:rPr>
        <w:b/>
        <w:bCs/>
      </w:rPr>
    </w:tblStylePr>
    <w:tblStylePr w:type="band1Vert">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tblStylePr w:type="band1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style>
  <w:style w:type="table" w:styleId="LightList-Accent4">
    <w:name w:val="Light List Accent 4"/>
    <w:basedOn w:val="TableNormal"/>
    <w:uiPriority w:val="61"/>
    <w:rsid w:val="00AE3450"/>
    <w:pPr>
      <w:spacing w:after="0"/>
      <w:jc w:val="both"/>
    </w:pPr>
    <w:rPr>
      <w:rFonts w:ascii="Arial" w:hAnsi="Arial"/>
      <w:color w:val="58595B"/>
      <w:sz w:val="20"/>
      <w:szCs w:val="22"/>
      <w:lang w:val="nl-BE"/>
    </w:r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tblBorders>
    </w:tblPr>
    <w:tblStylePr w:type="firstRow">
      <w:pPr>
        <w:spacing w:before="0" w:after="0" w:line="240" w:lineRule="auto"/>
      </w:pPr>
      <w:rPr>
        <w:b/>
        <w:bCs/>
        <w:color w:val="FFFFFF" w:themeColor="background1"/>
      </w:rPr>
      <w:tblPr/>
      <w:tcPr>
        <w:shd w:val="clear" w:color="auto" w:fill="FAD500" w:themeFill="accent4"/>
      </w:tcPr>
    </w:tblStylePr>
    <w:tblStylePr w:type="lastRow">
      <w:pPr>
        <w:spacing w:before="0" w:after="0" w:line="240" w:lineRule="auto"/>
      </w:pPr>
      <w:rPr>
        <w:b/>
        <w:bCs/>
      </w:rPr>
      <w:tblPr/>
      <w:tcPr>
        <w:tcBorders>
          <w:top w:val="double" w:sz="6" w:space="0" w:color="FAD500" w:themeColor="accent4"/>
          <w:left w:val="single" w:sz="8" w:space="0" w:color="FAD500" w:themeColor="accent4"/>
          <w:bottom w:val="single" w:sz="8" w:space="0" w:color="FAD500" w:themeColor="accent4"/>
          <w:right w:val="single" w:sz="8" w:space="0" w:color="FAD500" w:themeColor="accent4"/>
        </w:tcBorders>
      </w:tcPr>
    </w:tblStylePr>
    <w:tblStylePr w:type="firstCol">
      <w:rPr>
        <w:b/>
        <w:bCs/>
      </w:rPr>
    </w:tblStylePr>
    <w:tblStylePr w:type="lastCol">
      <w:rPr>
        <w:b/>
        <w:bCs/>
      </w:rPr>
    </w:tblStylePr>
    <w:tblStylePr w:type="band1Vert">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tblStylePr w:type="band1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style>
  <w:style w:type="table" w:styleId="LightList-Accent5">
    <w:name w:val="Light List Accent 5"/>
    <w:basedOn w:val="TableNormal"/>
    <w:uiPriority w:val="61"/>
    <w:rsid w:val="00AE3450"/>
    <w:pPr>
      <w:spacing w:after="0"/>
      <w:jc w:val="both"/>
    </w:pPr>
    <w:rPr>
      <w:rFonts w:ascii="Arial" w:hAnsi="Arial"/>
      <w:color w:val="58595B"/>
      <w:sz w:val="20"/>
      <w:szCs w:val="22"/>
      <w:lang w:val="nl-BE"/>
    </w:r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tblBorders>
    </w:tblPr>
    <w:tblStylePr w:type="firstRow">
      <w:pPr>
        <w:spacing w:before="0" w:after="0" w:line="240" w:lineRule="auto"/>
      </w:pPr>
      <w:rPr>
        <w:b/>
        <w:bCs/>
        <w:color w:val="FFFFFF" w:themeColor="background1"/>
      </w:rPr>
      <w:tblPr/>
      <w:tcPr>
        <w:shd w:val="clear" w:color="auto" w:fill="F29D00" w:themeFill="accent5"/>
      </w:tcPr>
    </w:tblStylePr>
    <w:tblStylePr w:type="lastRow">
      <w:pPr>
        <w:spacing w:before="0" w:after="0" w:line="240" w:lineRule="auto"/>
      </w:pPr>
      <w:rPr>
        <w:b/>
        <w:bCs/>
      </w:rPr>
      <w:tblPr/>
      <w:tcPr>
        <w:tcBorders>
          <w:top w:val="double" w:sz="6" w:space="0" w:color="F29D00" w:themeColor="accent5"/>
          <w:left w:val="single" w:sz="8" w:space="0" w:color="F29D00" w:themeColor="accent5"/>
          <w:bottom w:val="single" w:sz="8" w:space="0" w:color="F29D00" w:themeColor="accent5"/>
          <w:right w:val="single" w:sz="8" w:space="0" w:color="F29D00" w:themeColor="accent5"/>
        </w:tcBorders>
      </w:tcPr>
    </w:tblStylePr>
    <w:tblStylePr w:type="firstCol">
      <w:rPr>
        <w:b/>
        <w:bCs/>
      </w:rPr>
    </w:tblStylePr>
    <w:tblStylePr w:type="lastCol">
      <w:rPr>
        <w:b/>
        <w:bCs/>
      </w:rPr>
    </w:tblStylePr>
    <w:tblStylePr w:type="band1Vert">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tblStylePr w:type="band1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style>
  <w:style w:type="table" w:styleId="LightList-Accent6">
    <w:name w:val="Light List Accent 6"/>
    <w:basedOn w:val="TableNormal"/>
    <w:uiPriority w:val="61"/>
    <w:rsid w:val="00AE3450"/>
    <w:pPr>
      <w:spacing w:after="0"/>
      <w:jc w:val="both"/>
    </w:pPr>
    <w:rPr>
      <w:rFonts w:ascii="Arial" w:hAnsi="Arial"/>
      <w:color w:val="58595B"/>
      <w:sz w:val="20"/>
      <w:szCs w:val="22"/>
      <w:lang w:val="nl-BE"/>
    </w:r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tblBorders>
    </w:tblPr>
    <w:tblStylePr w:type="firstRow">
      <w:pPr>
        <w:spacing w:before="0" w:after="0" w:line="240" w:lineRule="auto"/>
      </w:pPr>
      <w:rPr>
        <w:b/>
        <w:bCs/>
        <w:color w:val="FFFFFF" w:themeColor="background1"/>
      </w:rPr>
      <w:tblPr/>
      <w:tcPr>
        <w:shd w:val="clear" w:color="auto" w:fill="C85019" w:themeFill="accent6"/>
      </w:tcPr>
    </w:tblStylePr>
    <w:tblStylePr w:type="lastRow">
      <w:pPr>
        <w:spacing w:before="0" w:after="0" w:line="240" w:lineRule="auto"/>
      </w:pPr>
      <w:rPr>
        <w:b/>
        <w:bCs/>
      </w:rPr>
      <w:tblPr/>
      <w:tcPr>
        <w:tcBorders>
          <w:top w:val="double" w:sz="6" w:space="0" w:color="C85019" w:themeColor="accent6"/>
          <w:left w:val="single" w:sz="8" w:space="0" w:color="C85019" w:themeColor="accent6"/>
          <w:bottom w:val="single" w:sz="8" w:space="0" w:color="C85019" w:themeColor="accent6"/>
          <w:right w:val="single" w:sz="8" w:space="0" w:color="C85019" w:themeColor="accent6"/>
        </w:tcBorders>
      </w:tcPr>
    </w:tblStylePr>
    <w:tblStylePr w:type="firstCol">
      <w:rPr>
        <w:b/>
        <w:bCs/>
      </w:rPr>
    </w:tblStylePr>
    <w:tblStylePr w:type="lastCol">
      <w:rPr>
        <w:b/>
        <w:bCs/>
      </w:rPr>
    </w:tblStylePr>
    <w:tblStylePr w:type="band1Vert">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tblStylePr w:type="band1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style>
  <w:style w:type="table" w:styleId="LightShading">
    <w:name w:val="Light Shading"/>
    <w:basedOn w:val="TableNormal"/>
    <w:uiPriority w:val="60"/>
    <w:rsid w:val="00AE3450"/>
    <w:pPr>
      <w:spacing w:after="0"/>
      <w:jc w:val="both"/>
    </w:pPr>
    <w:rPr>
      <w:rFonts w:ascii="Arial" w:hAnsi="Arial"/>
      <w:color w:val="424244" w:themeColor="text1" w:themeShade="BF"/>
      <w:sz w:val="20"/>
      <w:szCs w:val="22"/>
      <w:lang w:val="nl-BE"/>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AE3450"/>
    <w:pPr>
      <w:spacing w:after="0"/>
      <w:jc w:val="both"/>
    </w:pPr>
    <w:rPr>
      <w:rFonts w:ascii="Arial" w:hAnsi="Arial"/>
      <w:color w:val="2B7F27" w:themeColor="accent1" w:themeShade="BF"/>
      <w:sz w:val="20"/>
      <w:szCs w:val="22"/>
      <w:lang w:val="nl-BE"/>
    </w:rPr>
    <w:tblPr>
      <w:tblStyleRowBandSize w:val="1"/>
      <w:tblStyleColBandSize w:val="1"/>
      <w:tblBorders>
        <w:top w:val="single" w:sz="8" w:space="0" w:color="3AAA35" w:themeColor="accent1"/>
        <w:bottom w:val="single" w:sz="8" w:space="0" w:color="3AAA35" w:themeColor="accent1"/>
      </w:tblBorders>
    </w:tblPr>
    <w:tblStylePr w:type="firstRow">
      <w:pPr>
        <w:spacing w:before="0" w:after="0" w:line="240" w:lineRule="auto"/>
      </w:pPr>
      <w:rPr>
        <w:b/>
        <w:bCs/>
      </w:rPr>
      <w:tblPr/>
      <w:tcPr>
        <w:tcBorders>
          <w:top w:val="single" w:sz="8" w:space="0" w:color="3AAA35" w:themeColor="accent1"/>
          <w:left w:val="nil"/>
          <w:bottom w:val="single" w:sz="8" w:space="0" w:color="3AAA35" w:themeColor="accent1"/>
          <w:right w:val="nil"/>
          <w:insideH w:val="nil"/>
          <w:insideV w:val="nil"/>
        </w:tcBorders>
      </w:tcPr>
    </w:tblStylePr>
    <w:tblStylePr w:type="lastRow">
      <w:pPr>
        <w:spacing w:before="0" w:after="0" w:line="240" w:lineRule="auto"/>
      </w:pPr>
      <w:rPr>
        <w:b/>
        <w:bCs/>
      </w:rPr>
      <w:tblPr/>
      <w:tcPr>
        <w:tcBorders>
          <w:top w:val="single" w:sz="8" w:space="0" w:color="3AAA35" w:themeColor="accent1"/>
          <w:left w:val="nil"/>
          <w:bottom w:val="single" w:sz="8" w:space="0" w:color="3AAA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EC8" w:themeFill="accent1" w:themeFillTint="3F"/>
      </w:tcPr>
    </w:tblStylePr>
    <w:tblStylePr w:type="band1Horz">
      <w:tblPr/>
      <w:tcPr>
        <w:tcBorders>
          <w:left w:val="nil"/>
          <w:right w:val="nil"/>
          <w:insideH w:val="nil"/>
          <w:insideV w:val="nil"/>
        </w:tcBorders>
        <w:shd w:val="clear" w:color="auto" w:fill="CAEEC8" w:themeFill="accent1" w:themeFillTint="3F"/>
      </w:tcPr>
    </w:tblStylePr>
  </w:style>
  <w:style w:type="table" w:styleId="LightShading-Accent2">
    <w:name w:val="Light Shading Accent 2"/>
    <w:basedOn w:val="TableNormal"/>
    <w:uiPriority w:val="60"/>
    <w:rsid w:val="00AE3450"/>
    <w:pPr>
      <w:spacing w:after="0"/>
      <w:jc w:val="both"/>
    </w:pPr>
    <w:rPr>
      <w:rFonts w:ascii="Arial" w:hAnsi="Arial"/>
      <w:color w:val="004C26" w:themeColor="accent2" w:themeShade="BF"/>
      <w:sz w:val="20"/>
      <w:szCs w:val="22"/>
      <w:lang w:val="nl-BE"/>
    </w:rPr>
    <w:tblPr>
      <w:tblStyleRowBandSize w:val="1"/>
      <w:tblStyleColBandSize w:val="1"/>
      <w:tblBorders>
        <w:top w:val="single" w:sz="8" w:space="0" w:color="006633" w:themeColor="accent2"/>
        <w:bottom w:val="single" w:sz="8" w:space="0" w:color="006633" w:themeColor="accent2"/>
      </w:tblBorders>
    </w:tblPr>
    <w:tblStylePr w:type="firstRow">
      <w:pPr>
        <w:spacing w:before="0" w:after="0" w:line="240" w:lineRule="auto"/>
      </w:pPr>
      <w:rPr>
        <w:b/>
        <w:bCs/>
      </w:rPr>
      <w:tblPr/>
      <w:tcPr>
        <w:tcBorders>
          <w:top w:val="single" w:sz="8" w:space="0" w:color="006633" w:themeColor="accent2"/>
          <w:left w:val="nil"/>
          <w:bottom w:val="single" w:sz="8" w:space="0" w:color="006633" w:themeColor="accent2"/>
          <w:right w:val="nil"/>
          <w:insideH w:val="nil"/>
          <w:insideV w:val="nil"/>
        </w:tcBorders>
      </w:tcPr>
    </w:tblStylePr>
    <w:tblStylePr w:type="lastRow">
      <w:pPr>
        <w:spacing w:before="0" w:after="0" w:line="240" w:lineRule="auto"/>
      </w:pPr>
      <w:rPr>
        <w:b/>
        <w:bCs/>
      </w:rPr>
      <w:tblPr/>
      <w:tcPr>
        <w:tcBorders>
          <w:top w:val="single" w:sz="8" w:space="0" w:color="006633" w:themeColor="accent2"/>
          <w:left w:val="nil"/>
          <w:bottom w:val="single" w:sz="8" w:space="0" w:color="0066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CC" w:themeFill="accent2" w:themeFillTint="3F"/>
      </w:tcPr>
    </w:tblStylePr>
    <w:tblStylePr w:type="band1Horz">
      <w:tblPr/>
      <w:tcPr>
        <w:tcBorders>
          <w:left w:val="nil"/>
          <w:right w:val="nil"/>
          <w:insideH w:val="nil"/>
          <w:insideV w:val="nil"/>
        </w:tcBorders>
        <w:shd w:val="clear" w:color="auto" w:fill="9AFFCC" w:themeFill="accent2" w:themeFillTint="3F"/>
      </w:tcPr>
    </w:tblStylePr>
  </w:style>
  <w:style w:type="table" w:styleId="LightShading-Accent3">
    <w:name w:val="Light Shading Accent 3"/>
    <w:basedOn w:val="TableNormal"/>
    <w:uiPriority w:val="60"/>
    <w:rsid w:val="00AE3450"/>
    <w:pPr>
      <w:spacing w:after="0"/>
      <w:jc w:val="both"/>
    </w:pPr>
    <w:rPr>
      <w:rFonts w:ascii="Arial" w:hAnsi="Arial"/>
      <w:color w:val="8C9B00" w:themeColor="accent3" w:themeShade="BF"/>
      <w:sz w:val="20"/>
      <w:szCs w:val="22"/>
      <w:lang w:val="nl-BE"/>
    </w:rPr>
    <w:tblPr>
      <w:tblStyleRowBandSize w:val="1"/>
      <w:tblStyleColBandSize w:val="1"/>
      <w:tblBorders>
        <w:top w:val="single" w:sz="8" w:space="0" w:color="BCCF00" w:themeColor="accent3"/>
        <w:bottom w:val="single" w:sz="8" w:space="0" w:color="BCCF00" w:themeColor="accent3"/>
      </w:tblBorders>
    </w:tblPr>
    <w:tblStylePr w:type="firstRow">
      <w:pPr>
        <w:spacing w:before="0" w:after="0" w:line="240" w:lineRule="auto"/>
      </w:pPr>
      <w:rPr>
        <w:b/>
        <w:bCs/>
      </w:rPr>
      <w:tblPr/>
      <w:tcPr>
        <w:tcBorders>
          <w:top w:val="single" w:sz="8" w:space="0" w:color="BCCF00" w:themeColor="accent3"/>
          <w:left w:val="nil"/>
          <w:bottom w:val="single" w:sz="8" w:space="0" w:color="BCCF00" w:themeColor="accent3"/>
          <w:right w:val="nil"/>
          <w:insideH w:val="nil"/>
          <w:insideV w:val="nil"/>
        </w:tcBorders>
      </w:tcPr>
    </w:tblStylePr>
    <w:tblStylePr w:type="lastRow">
      <w:pPr>
        <w:spacing w:before="0" w:after="0" w:line="240" w:lineRule="auto"/>
      </w:pPr>
      <w:rPr>
        <w:b/>
        <w:bCs/>
      </w:rPr>
      <w:tblPr/>
      <w:tcPr>
        <w:tcBorders>
          <w:top w:val="single" w:sz="8" w:space="0" w:color="BCCF00" w:themeColor="accent3"/>
          <w:left w:val="nil"/>
          <w:bottom w:val="single" w:sz="8" w:space="0" w:color="BCCF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FB4" w:themeFill="accent3" w:themeFillTint="3F"/>
      </w:tcPr>
    </w:tblStylePr>
    <w:tblStylePr w:type="band1Horz">
      <w:tblPr/>
      <w:tcPr>
        <w:tcBorders>
          <w:left w:val="nil"/>
          <w:right w:val="nil"/>
          <w:insideH w:val="nil"/>
          <w:insideV w:val="nil"/>
        </w:tcBorders>
        <w:shd w:val="clear" w:color="auto" w:fill="F7FFB4" w:themeFill="accent3" w:themeFillTint="3F"/>
      </w:tcPr>
    </w:tblStylePr>
  </w:style>
  <w:style w:type="table" w:styleId="LightShading-Accent4">
    <w:name w:val="Light Shading Accent 4"/>
    <w:basedOn w:val="TableNormal"/>
    <w:uiPriority w:val="60"/>
    <w:rsid w:val="00AE3450"/>
    <w:pPr>
      <w:spacing w:after="0"/>
      <w:jc w:val="both"/>
    </w:pPr>
    <w:rPr>
      <w:rFonts w:ascii="Arial" w:hAnsi="Arial"/>
      <w:color w:val="BB9F00" w:themeColor="accent4" w:themeShade="BF"/>
      <w:sz w:val="20"/>
      <w:szCs w:val="22"/>
      <w:lang w:val="nl-BE"/>
    </w:rPr>
    <w:tblPr>
      <w:tblStyleRowBandSize w:val="1"/>
      <w:tblStyleColBandSize w:val="1"/>
      <w:tblBorders>
        <w:top w:val="single" w:sz="8" w:space="0" w:color="FAD500" w:themeColor="accent4"/>
        <w:bottom w:val="single" w:sz="8" w:space="0" w:color="FAD500" w:themeColor="accent4"/>
      </w:tblBorders>
    </w:tblPr>
    <w:tblStylePr w:type="firstRow">
      <w:pPr>
        <w:spacing w:before="0" w:after="0" w:line="240" w:lineRule="auto"/>
      </w:pPr>
      <w:rPr>
        <w:b/>
        <w:bCs/>
      </w:rPr>
      <w:tblPr/>
      <w:tcPr>
        <w:tcBorders>
          <w:top w:val="single" w:sz="8" w:space="0" w:color="FAD500" w:themeColor="accent4"/>
          <w:left w:val="nil"/>
          <w:bottom w:val="single" w:sz="8" w:space="0" w:color="FAD500" w:themeColor="accent4"/>
          <w:right w:val="nil"/>
          <w:insideH w:val="nil"/>
          <w:insideV w:val="nil"/>
        </w:tcBorders>
      </w:tcPr>
    </w:tblStylePr>
    <w:tblStylePr w:type="lastRow">
      <w:pPr>
        <w:spacing w:before="0" w:after="0" w:line="240" w:lineRule="auto"/>
      </w:pPr>
      <w:rPr>
        <w:b/>
        <w:bCs/>
      </w:rPr>
      <w:tblPr/>
      <w:tcPr>
        <w:tcBorders>
          <w:top w:val="single" w:sz="8" w:space="0" w:color="FAD500" w:themeColor="accent4"/>
          <w:left w:val="nil"/>
          <w:bottom w:val="single" w:sz="8" w:space="0" w:color="FAD5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BE" w:themeFill="accent4" w:themeFillTint="3F"/>
      </w:tcPr>
    </w:tblStylePr>
    <w:tblStylePr w:type="band1Horz">
      <w:tblPr/>
      <w:tcPr>
        <w:tcBorders>
          <w:left w:val="nil"/>
          <w:right w:val="nil"/>
          <w:insideH w:val="nil"/>
          <w:insideV w:val="nil"/>
        </w:tcBorders>
        <w:shd w:val="clear" w:color="auto" w:fill="FFF5BE" w:themeFill="accent4" w:themeFillTint="3F"/>
      </w:tcPr>
    </w:tblStylePr>
  </w:style>
  <w:style w:type="table" w:styleId="LightShading-Accent5">
    <w:name w:val="Light Shading Accent 5"/>
    <w:basedOn w:val="TableNormal"/>
    <w:uiPriority w:val="60"/>
    <w:rsid w:val="00AE3450"/>
    <w:pPr>
      <w:spacing w:after="0"/>
      <w:jc w:val="both"/>
    </w:pPr>
    <w:rPr>
      <w:rFonts w:ascii="Arial" w:hAnsi="Arial"/>
      <w:color w:val="B57500" w:themeColor="accent5" w:themeShade="BF"/>
      <w:sz w:val="20"/>
      <w:szCs w:val="22"/>
      <w:lang w:val="nl-BE"/>
    </w:rPr>
    <w:tblPr>
      <w:tblStyleRowBandSize w:val="1"/>
      <w:tblStyleColBandSize w:val="1"/>
      <w:tblBorders>
        <w:top w:val="single" w:sz="8" w:space="0" w:color="F29D00" w:themeColor="accent5"/>
        <w:bottom w:val="single" w:sz="8" w:space="0" w:color="F29D00" w:themeColor="accent5"/>
      </w:tblBorders>
    </w:tblPr>
    <w:tblStylePr w:type="firstRow">
      <w:pPr>
        <w:spacing w:before="0" w:after="0" w:line="240" w:lineRule="auto"/>
      </w:pPr>
      <w:rPr>
        <w:b/>
        <w:bCs/>
      </w:rPr>
      <w:tblPr/>
      <w:tcPr>
        <w:tcBorders>
          <w:top w:val="single" w:sz="8" w:space="0" w:color="F29D00" w:themeColor="accent5"/>
          <w:left w:val="nil"/>
          <w:bottom w:val="single" w:sz="8" w:space="0" w:color="F29D00" w:themeColor="accent5"/>
          <w:right w:val="nil"/>
          <w:insideH w:val="nil"/>
          <w:insideV w:val="nil"/>
        </w:tcBorders>
      </w:tcPr>
    </w:tblStylePr>
    <w:tblStylePr w:type="lastRow">
      <w:pPr>
        <w:spacing w:before="0" w:after="0" w:line="240" w:lineRule="auto"/>
      </w:pPr>
      <w:rPr>
        <w:b/>
        <w:bCs/>
      </w:rPr>
      <w:tblPr/>
      <w:tcPr>
        <w:tcBorders>
          <w:top w:val="single" w:sz="8" w:space="0" w:color="F29D00" w:themeColor="accent5"/>
          <w:left w:val="nil"/>
          <w:bottom w:val="single" w:sz="8" w:space="0" w:color="F29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7BC" w:themeFill="accent5" w:themeFillTint="3F"/>
      </w:tcPr>
    </w:tblStylePr>
    <w:tblStylePr w:type="band1Horz">
      <w:tblPr/>
      <w:tcPr>
        <w:tcBorders>
          <w:left w:val="nil"/>
          <w:right w:val="nil"/>
          <w:insideH w:val="nil"/>
          <w:insideV w:val="nil"/>
        </w:tcBorders>
        <w:shd w:val="clear" w:color="auto" w:fill="FFE7BC" w:themeFill="accent5" w:themeFillTint="3F"/>
      </w:tcPr>
    </w:tblStylePr>
  </w:style>
  <w:style w:type="table" w:styleId="LightShading-Accent6">
    <w:name w:val="Light Shading Accent 6"/>
    <w:basedOn w:val="TableNormal"/>
    <w:uiPriority w:val="60"/>
    <w:rsid w:val="00AE3450"/>
    <w:pPr>
      <w:spacing w:after="0"/>
      <w:jc w:val="both"/>
    </w:pPr>
    <w:rPr>
      <w:rFonts w:ascii="Arial" w:hAnsi="Arial"/>
      <w:color w:val="953B12" w:themeColor="accent6" w:themeShade="BF"/>
      <w:sz w:val="20"/>
      <w:szCs w:val="22"/>
      <w:lang w:val="nl-BE"/>
    </w:rPr>
    <w:tblPr>
      <w:tblStyleRowBandSize w:val="1"/>
      <w:tblStyleColBandSize w:val="1"/>
      <w:tblBorders>
        <w:top w:val="single" w:sz="8" w:space="0" w:color="C85019" w:themeColor="accent6"/>
        <w:bottom w:val="single" w:sz="8" w:space="0" w:color="C85019" w:themeColor="accent6"/>
      </w:tblBorders>
    </w:tblPr>
    <w:tblStylePr w:type="firstRow">
      <w:pPr>
        <w:spacing w:before="0" w:after="0" w:line="240" w:lineRule="auto"/>
      </w:pPr>
      <w:rPr>
        <w:b/>
        <w:bCs/>
      </w:rPr>
      <w:tblPr/>
      <w:tcPr>
        <w:tcBorders>
          <w:top w:val="single" w:sz="8" w:space="0" w:color="C85019" w:themeColor="accent6"/>
          <w:left w:val="nil"/>
          <w:bottom w:val="single" w:sz="8" w:space="0" w:color="C85019" w:themeColor="accent6"/>
          <w:right w:val="nil"/>
          <w:insideH w:val="nil"/>
          <w:insideV w:val="nil"/>
        </w:tcBorders>
      </w:tcPr>
    </w:tblStylePr>
    <w:tblStylePr w:type="lastRow">
      <w:pPr>
        <w:spacing w:before="0" w:after="0" w:line="240" w:lineRule="auto"/>
      </w:pPr>
      <w:rPr>
        <w:b/>
        <w:bCs/>
      </w:rPr>
      <w:tblPr/>
      <w:tcPr>
        <w:tcBorders>
          <w:top w:val="single" w:sz="8" w:space="0" w:color="C85019" w:themeColor="accent6"/>
          <w:left w:val="nil"/>
          <w:bottom w:val="single" w:sz="8" w:space="0" w:color="C850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1C0" w:themeFill="accent6" w:themeFillTint="3F"/>
      </w:tcPr>
    </w:tblStylePr>
    <w:tblStylePr w:type="band1Horz">
      <w:tblPr/>
      <w:tcPr>
        <w:tcBorders>
          <w:left w:val="nil"/>
          <w:right w:val="nil"/>
          <w:insideH w:val="nil"/>
          <w:insideV w:val="nil"/>
        </w:tcBorders>
        <w:shd w:val="clear" w:color="auto" w:fill="F7D1C0" w:themeFill="accent6" w:themeFillTint="3F"/>
      </w:tcPr>
    </w:tblStylePr>
  </w:style>
  <w:style w:type="character" w:styleId="LineNumber">
    <w:name w:val="line number"/>
    <w:basedOn w:val="DefaultParagraphFont"/>
    <w:uiPriority w:val="99"/>
    <w:semiHidden/>
    <w:unhideWhenUsed/>
    <w:rsid w:val="00AE3450"/>
    <w:rPr>
      <w:lang w:val="en-GB"/>
    </w:rPr>
  </w:style>
  <w:style w:type="paragraph" w:styleId="List">
    <w:name w:val="List"/>
    <w:basedOn w:val="Normal"/>
    <w:uiPriority w:val="99"/>
    <w:semiHidden/>
    <w:unhideWhenUsed/>
    <w:rsid w:val="00AE3450"/>
    <w:pPr>
      <w:ind w:left="283" w:hanging="283"/>
      <w:contextualSpacing/>
    </w:pPr>
  </w:style>
  <w:style w:type="paragraph" w:styleId="List2">
    <w:name w:val="List 2"/>
    <w:basedOn w:val="Normal"/>
    <w:uiPriority w:val="99"/>
    <w:semiHidden/>
    <w:unhideWhenUsed/>
    <w:rsid w:val="00AE3450"/>
    <w:pPr>
      <w:ind w:left="566" w:hanging="283"/>
      <w:contextualSpacing/>
    </w:pPr>
  </w:style>
  <w:style w:type="paragraph" w:styleId="List3">
    <w:name w:val="List 3"/>
    <w:basedOn w:val="Normal"/>
    <w:uiPriority w:val="99"/>
    <w:semiHidden/>
    <w:unhideWhenUsed/>
    <w:rsid w:val="00AE3450"/>
    <w:pPr>
      <w:ind w:left="849" w:hanging="283"/>
      <w:contextualSpacing/>
    </w:pPr>
  </w:style>
  <w:style w:type="paragraph" w:styleId="List4">
    <w:name w:val="List 4"/>
    <w:basedOn w:val="Normal"/>
    <w:uiPriority w:val="99"/>
    <w:semiHidden/>
    <w:unhideWhenUsed/>
    <w:rsid w:val="00AE3450"/>
    <w:pPr>
      <w:ind w:left="1132" w:hanging="283"/>
      <w:contextualSpacing/>
    </w:pPr>
  </w:style>
  <w:style w:type="paragraph" w:styleId="List5">
    <w:name w:val="List 5"/>
    <w:basedOn w:val="Normal"/>
    <w:uiPriority w:val="99"/>
    <w:semiHidden/>
    <w:unhideWhenUsed/>
    <w:rsid w:val="00AE3450"/>
    <w:pPr>
      <w:ind w:left="1415" w:hanging="283"/>
      <w:contextualSpacing/>
    </w:pPr>
  </w:style>
  <w:style w:type="paragraph" w:styleId="ListBullet2">
    <w:name w:val="List Bullet 2"/>
    <w:aliases w:val="Bullet level 2 Sciensano"/>
    <w:basedOn w:val="Normal"/>
    <w:uiPriority w:val="10"/>
    <w:rsid w:val="00AE3450"/>
    <w:pPr>
      <w:numPr>
        <w:ilvl w:val="1"/>
        <w:numId w:val="27"/>
      </w:numPr>
    </w:pPr>
  </w:style>
  <w:style w:type="paragraph" w:styleId="ListBullet3">
    <w:name w:val="List Bullet 3"/>
    <w:aliases w:val="Bullet level 3 Sciensano"/>
    <w:basedOn w:val="Normal"/>
    <w:uiPriority w:val="10"/>
    <w:rsid w:val="00AE3450"/>
    <w:pPr>
      <w:numPr>
        <w:ilvl w:val="2"/>
        <w:numId w:val="27"/>
      </w:numPr>
      <w:contextualSpacing/>
    </w:pPr>
  </w:style>
  <w:style w:type="paragraph" w:styleId="ListBullet4">
    <w:name w:val="List Bullet 4"/>
    <w:basedOn w:val="Normal"/>
    <w:uiPriority w:val="99"/>
    <w:semiHidden/>
    <w:unhideWhenUsed/>
    <w:rsid w:val="00AE3450"/>
    <w:pPr>
      <w:numPr>
        <w:numId w:val="12"/>
      </w:numPr>
      <w:contextualSpacing/>
    </w:pPr>
  </w:style>
  <w:style w:type="paragraph" w:styleId="ListBullet5">
    <w:name w:val="List Bullet 5"/>
    <w:basedOn w:val="Normal"/>
    <w:uiPriority w:val="99"/>
    <w:semiHidden/>
    <w:unhideWhenUsed/>
    <w:rsid w:val="00AE3450"/>
    <w:pPr>
      <w:numPr>
        <w:numId w:val="14"/>
      </w:numPr>
      <w:contextualSpacing/>
    </w:pPr>
  </w:style>
  <w:style w:type="paragraph" w:styleId="ListBullet">
    <w:name w:val="List Bullet"/>
    <w:aliases w:val="Bullet level 1 Sciensano"/>
    <w:basedOn w:val="Normal"/>
    <w:uiPriority w:val="10"/>
    <w:rsid w:val="00AE3450"/>
    <w:pPr>
      <w:numPr>
        <w:numId w:val="27"/>
      </w:numPr>
    </w:pPr>
  </w:style>
  <w:style w:type="paragraph" w:styleId="ListContinue">
    <w:name w:val="List Continue"/>
    <w:basedOn w:val="Normal"/>
    <w:uiPriority w:val="99"/>
    <w:semiHidden/>
    <w:unhideWhenUsed/>
    <w:rsid w:val="00AE3450"/>
    <w:pPr>
      <w:spacing w:after="120"/>
      <w:ind w:left="283"/>
      <w:contextualSpacing/>
    </w:pPr>
  </w:style>
  <w:style w:type="paragraph" w:styleId="ListContinue2">
    <w:name w:val="List Continue 2"/>
    <w:basedOn w:val="Normal"/>
    <w:uiPriority w:val="99"/>
    <w:semiHidden/>
    <w:unhideWhenUsed/>
    <w:rsid w:val="00AE3450"/>
    <w:pPr>
      <w:spacing w:after="120"/>
      <w:ind w:left="566"/>
      <w:contextualSpacing/>
    </w:pPr>
  </w:style>
  <w:style w:type="paragraph" w:styleId="ListContinue3">
    <w:name w:val="List Continue 3"/>
    <w:basedOn w:val="Normal"/>
    <w:uiPriority w:val="99"/>
    <w:semiHidden/>
    <w:unhideWhenUsed/>
    <w:rsid w:val="00AE3450"/>
    <w:pPr>
      <w:spacing w:after="120"/>
      <w:ind w:left="849"/>
      <w:contextualSpacing/>
    </w:pPr>
  </w:style>
  <w:style w:type="paragraph" w:styleId="ListContinue4">
    <w:name w:val="List Continue 4"/>
    <w:basedOn w:val="Normal"/>
    <w:uiPriority w:val="99"/>
    <w:semiHidden/>
    <w:unhideWhenUsed/>
    <w:rsid w:val="00AE3450"/>
    <w:pPr>
      <w:spacing w:after="120"/>
      <w:ind w:left="1132"/>
      <w:contextualSpacing/>
    </w:pPr>
  </w:style>
  <w:style w:type="paragraph" w:styleId="ListContinue5">
    <w:name w:val="List Continue 5"/>
    <w:basedOn w:val="Normal"/>
    <w:uiPriority w:val="99"/>
    <w:semiHidden/>
    <w:unhideWhenUsed/>
    <w:rsid w:val="00AE3450"/>
    <w:pPr>
      <w:spacing w:after="120"/>
      <w:ind w:left="1415"/>
      <w:contextualSpacing/>
    </w:pPr>
  </w:style>
  <w:style w:type="paragraph" w:styleId="ListNumber2">
    <w:name w:val="List Number 2"/>
    <w:aliases w:val="Numbering level 2 Sciensano"/>
    <w:basedOn w:val="Normal"/>
    <w:uiPriority w:val="13"/>
    <w:rsid w:val="00AE3450"/>
    <w:pPr>
      <w:numPr>
        <w:ilvl w:val="1"/>
        <w:numId w:val="28"/>
      </w:numPr>
    </w:pPr>
  </w:style>
  <w:style w:type="paragraph" w:styleId="ListNumber3">
    <w:name w:val="List Number 3"/>
    <w:aliases w:val="Numbering level 3 Sciensano"/>
    <w:basedOn w:val="Normal"/>
    <w:uiPriority w:val="13"/>
    <w:rsid w:val="00AE3450"/>
    <w:pPr>
      <w:numPr>
        <w:ilvl w:val="2"/>
        <w:numId w:val="28"/>
      </w:numPr>
    </w:pPr>
  </w:style>
  <w:style w:type="paragraph" w:styleId="ListNumber4">
    <w:name w:val="List Number 4"/>
    <w:basedOn w:val="Normal"/>
    <w:uiPriority w:val="99"/>
    <w:semiHidden/>
    <w:unhideWhenUsed/>
    <w:rsid w:val="00AE3450"/>
    <w:pPr>
      <w:numPr>
        <w:numId w:val="22"/>
      </w:numPr>
      <w:contextualSpacing/>
    </w:pPr>
  </w:style>
  <w:style w:type="paragraph" w:styleId="ListNumber5">
    <w:name w:val="List Number 5"/>
    <w:basedOn w:val="Normal"/>
    <w:uiPriority w:val="99"/>
    <w:unhideWhenUsed/>
    <w:rsid w:val="00AE3450"/>
    <w:pPr>
      <w:numPr>
        <w:numId w:val="24"/>
      </w:numPr>
      <w:contextualSpacing/>
    </w:pPr>
  </w:style>
  <w:style w:type="paragraph" w:styleId="ListNumber">
    <w:name w:val="List Number"/>
    <w:aliases w:val="Numbering level 1 Sciensano"/>
    <w:basedOn w:val="Normal"/>
    <w:uiPriority w:val="12"/>
    <w:rsid w:val="00AE3450"/>
    <w:pPr>
      <w:numPr>
        <w:numId w:val="28"/>
      </w:numPr>
    </w:pPr>
  </w:style>
  <w:style w:type="paragraph" w:styleId="ListParagraph">
    <w:name w:val="List Paragraph"/>
    <w:basedOn w:val="Normal"/>
    <w:uiPriority w:val="34"/>
    <w:rsid w:val="00AE3450"/>
    <w:pPr>
      <w:ind w:left="720"/>
      <w:contextualSpacing/>
    </w:pPr>
  </w:style>
  <w:style w:type="paragraph" w:styleId="MacroText">
    <w:name w:val="macro"/>
    <w:link w:val="MacroTextChar"/>
    <w:uiPriority w:val="99"/>
    <w:semiHidden/>
    <w:unhideWhenUsed/>
    <w:rsid w:val="00AE3450"/>
    <w:pPr>
      <w:tabs>
        <w:tab w:val="left" w:pos="480"/>
        <w:tab w:val="left" w:pos="960"/>
        <w:tab w:val="left" w:pos="1440"/>
        <w:tab w:val="left" w:pos="1920"/>
        <w:tab w:val="left" w:pos="2400"/>
        <w:tab w:val="left" w:pos="2880"/>
        <w:tab w:val="left" w:pos="3360"/>
        <w:tab w:val="left" w:pos="3840"/>
        <w:tab w:val="left" w:pos="4320"/>
      </w:tabs>
      <w:spacing w:after="0" w:line="276" w:lineRule="auto"/>
      <w:jc w:val="both"/>
    </w:pPr>
    <w:rPr>
      <w:rFonts w:ascii="Consolas" w:hAnsi="Consolas"/>
      <w:color w:val="58595B"/>
      <w:sz w:val="20"/>
      <w:szCs w:val="20"/>
      <w:lang w:val="en-GB"/>
    </w:rPr>
  </w:style>
  <w:style w:type="character" w:customStyle="1" w:styleId="MacroTextChar">
    <w:name w:val="Macro Text Char"/>
    <w:basedOn w:val="DefaultParagraphFont"/>
    <w:link w:val="MacroText"/>
    <w:uiPriority w:val="99"/>
    <w:semiHidden/>
    <w:rsid w:val="00AE3450"/>
    <w:rPr>
      <w:rFonts w:ascii="Consolas" w:hAnsi="Consolas"/>
      <w:color w:val="58595B"/>
      <w:sz w:val="20"/>
      <w:szCs w:val="20"/>
      <w:lang w:val="en-GB"/>
    </w:rPr>
  </w:style>
  <w:style w:type="table" w:styleId="MediumGrid1">
    <w:name w:val="Medium Grid 1"/>
    <w:basedOn w:val="TableNormal"/>
    <w:uiPriority w:val="67"/>
    <w:rsid w:val="00AE3450"/>
    <w:pPr>
      <w:spacing w:after="0"/>
      <w:jc w:val="both"/>
    </w:pPr>
    <w:rPr>
      <w:rFonts w:ascii="Arial" w:hAnsi="Arial"/>
      <w:color w:val="58595B"/>
      <w:sz w:val="20"/>
      <w:szCs w:val="22"/>
      <w:lang w:val="nl-BE"/>
    </w:rPr>
    <w:tblPr>
      <w:tblStyleRowBandSize w:val="1"/>
      <w:tblStyleColBandSize w:val="1"/>
      <w:tbl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single" w:sz="8" w:space="0" w:color="808285" w:themeColor="text1" w:themeTint="BF"/>
        <w:insideV w:val="single" w:sz="8" w:space="0" w:color="808285" w:themeColor="text1" w:themeTint="BF"/>
      </w:tblBorders>
    </w:tblPr>
    <w:tcPr>
      <w:shd w:val="clear" w:color="auto" w:fill="D5D5D6" w:themeFill="text1" w:themeFillTint="3F"/>
    </w:tcPr>
    <w:tblStylePr w:type="firstRow">
      <w:rPr>
        <w:b/>
        <w:bCs/>
      </w:rPr>
    </w:tblStylePr>
    <w:tblStylePr w:type="lastRow">
      <w:rPr>
        <w:b/>
        <w:bCs/>
      </w:rPr>
      <w:tblPr/>
      <w:tcPr>
        <w:tcBorders>
          <w:top w:val="single" w:sz="18" w:space="0" w:color="808285" w:themeColor="text1" w:themeTint="BF"/>
        </w:tcBorders>
      </w:tcPr>
    </w:tblStylePr>
    <w:tblStylePr w:type="firstCol">
      <w:rPr>
        <w:b/>
        <w:bCs/>
      </w:rPr>
    </w:tblStylePr>
    <w:tblStylePr w:type="lastCol">
      <w:rPr>
        <w:b/>
        <w:bCs/>
      </w:rPr>
    </w:tblStylePr>
    <w:tblStylePr w:type="band1Vert">
      <w:tblPr/>
      <w:tcPr>
        <w:shd w:val="clear" w:color="auto" w:fill="ABACAE" w:themeFill="text1" w:themeFillTint="7F"/>
      </w:tcPr>
    </w:tblStylePr>
    <w:tblStylePr w:type="band1Horz">
      <w:tblPr/>
      <w:tcPr>
        <w:shd w:val="clear" w:color="auto" w:fill="ABACAE" w:themeFill="text1" w:themeFillTint="7F"/>
      </w:tcPr>
    </w:tblStylePr>
  </w:style>
  <w:style w:type="table" w:styleId="MediumGrid1-Accent1">
    <w:name w:val="Medium Grid 1 Accent 1"/>
    <w:basedOn w:val="TableNormal"/>
    <w:uiPriority w:val="67"/>
    <w:rsid w:val="00AE3450"/>
    <w:pPr>
      <w:spacing w:after="0"/>
      <w:jc w:val="both"/>
    </w:pPr>
    <w:rPr>
      <w:rFonts w:ascii="Arial" w:hAnsi="Arial"/>
      <w:color w:val="58595B"/>
      <w:sz w:val="20"/>
      <w:szCs w:val="22"/>
      <w:lang w:val="nl-BE"/>
    </w:rPr>
    <w:tblPr>
      <w:tblStyleRowBandSize w:val="1"/>
      <w:tblStyleColBandSize w:val="1"/>
      <w:tbl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single" w:sz="8" w:space="0" w:color="5FCC5B" w:themeColor="accent1" w:themeTint="BF"/>
        <w:insideV w:val="single" w:sz="8" w:space="0" w:color="5FCC5B" w:themeColor="accent1" w:themeTint="BF"/>
      </w:tblBorders>
    </w:tblPr>
    <w:tcPr>
      <w:shd w:val="clear" w:color="auto" w:fill="CAEEC8" w:themeFill="accent1" w:themeFillTint="3F"/>
    </w:tcPr>
    <w:tblStylePr w:type="firstRow">
      <w:rPr>
        <w:b/>
        <w:bCs/>
      </w:rPr>
    </w:tblStylePr>
    <w:tblStylePr w:type="lastRow">
      <w:rPr>
        <w:b/>
        <w:bCs/>
      </w:rPr>
      <w:tblPr/>
      <w:tcPr>
        <w:tcBorders>
          <w:top w:val="single" w:sz="18" w:space="0" w:color="5FCC5B" w:themeColor="accent1" w:themeTint="BF"/>
        </w:tcBorders>
      </w:tcPr>
    </w:tblStylePr>
    <w:tblStylePr w:type="firstCol">
      <w:rPr>
        <w:b/>
        <w:bCs/>
      </w:rPr>
    </w:tblStylePr>
    <w:tblStylePr w:type="lastCol">
      <w:rPr>
        <w:b/>
        <w:bCs/>
      </w:rPr>
    </w:tblStylePr>
    <w:tblStylePr w:type="band1Vert">
      <w:tblPr/>
      <w:tcPr>
        <w:shd w:val="clear" w:color="auto" w:fill="94DD92" w:themeFill="accent1" w:themeFillTint="7F"/>
      </w:tcPr>
    </w:tblStylePr>
    <w:tblStylePr w:type="band1Horz">
      <w:tblPr/>
      <w:tcPr>
        <w:shd w:val="clear" w:color="auto" w:fill="94DD92" w:themeFill="accent1" w:themeFillTint="7F"/>
      </w:tcPr>
    </w:tblStylePr>
  </w:style>
  <w:style w:type="table" w:styleId="MediumGrid1-Accent2">
    <w:name w:val="Medium Grid 1 Accent 2"/>
    <w:basedOn w:val="TableNormal"/>
    <w:uiPriority w:val="67"/>
    <w:rsid w:val="00AE3450"/>
    <w:pPr>
      <w:spacing w:after="0"/>
      <w:jc w:val="both"/>
    </w:pPr>
    <w:rPr>
      <w:rFonts w:ascii="Arial" w:hAnsi="Arial"/>
      <w:color w:val="58595B"/>
      <w:sz w:val="20"/>
      <w:szCs w:val="22"/>
      <w:lang w:val="nl-BE"/>
    </w:rPr>
    <w:tblPr>
      <w:tblStyleRowBandSize w:val="1"/>
      <w:tblStyleColBandSize w:val="1"/>
      <w:tbl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single" w:sz="8" w:space="0" w:color="00CC65" w:themeColor="accent2" w:themeTint="BF"/>
        <w:insideV w:val="single" w:sz="8" w:space="0" w:color="00CC65" w:themeColor="accent2" w:themeTint="BF"/>
      </w:tblBorders>
    </w:tblPr>
    <w:tcPr>
      <w:shd w:val="clear" w:color="auto" w:fill="9AFFCC" w:themeFill="accent2" w:themeFillTint="3F"/>
    </w:tcPr>
    <w:tblStylePr w:type="firstRow">
      <w:rPr>
        <w:b/>
        <w:bCs/>
      </w:rPr>
    </w:tblStylePr>
    <w:tblStylePr w:type="lastRow">
      <w:rPr>
        <w:b/>
        <w:bCs/>
      </w:rPr>
      <w:tblPr/>
      <w:tcPr>
        <w:tcBorders>
          <w:top w:val="single" w:sz="18" w:space="0" w:color="00CC65" w:themeColor="accent2" w:themeTint="BF"/>
        </w:tcBorders>
      </w:tcPr>
    </w:tblStylePr>
    <w:tblStylePr w:type="firstCol">
      <w:rPr>
        <w:b/>
        <w:bCs/>
      </w:rPr>
    </w:tblStylePr>
    <w:tblStylePr w:type="lastCol">
      <w:rPr>
        <w:b/>
        <w:bCs/>
      </w:rPr>
    </w:tblStylePr>
    <w:tblStylePr w:type="band1Vert">
      <w:tblPr/>
      <w:tcPr>
        <w:shd w:val="clear" w:color="auto" w:fill="33FF98" w:themeFill="accent2" w:themeFillTint="7F"/>
      </w:tcPr>
    </w:tblStylePr>
    <w:tblStylePr w:type="band1Horz">
      <w:tblPr/>
      <w:tcPr>
        <w:shd w:val="clear" w:color="auto" w:fill="33FF98" w:themeFill="accent2" w:themeFillTint="7F"/>
      </w:tcPr>
    </w:tblStylePr>
  </w:style>
  <w:style w:type="table" w:styleId="MediumGrid1-Accent3">
    <w:name w:val="Medium Grid 1 Accent 3"/>
    <w:basedOn w:val="TableNormal"/>
    <w:uiPriority w:val="67"/>
    <w:rsid w:val="00AE3450"/>
    <w:pPr>
      <w:spacing w:after="0"/>
      <w:jc w:val="both"/>
    </w:pPr>
    <w:rPr>
      <w:rFonts w:ascii="Arial" w:hAnsi="Arial"/>
      <w:color w:val="58595B"/>
      <w:sz w:val="20"/>
      <w:szCs w:val="22"/>
      <w:lang w:val="nl-BE"/>
    </w:rPr>
    <w:tblPr>
      <w:tblStyleRowBandSize w:val="1"/>
      <w:tblStyleColBandSize w:val="1"/>
      <w:tbl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single" w:sz="8" w:space="0" w:color="E9FF1C" w:themeColor="accent3" w:themeTint="BF"/>
        <w:insideV w:val="single" w:sz="8" w:space="0" w:color="E9FF1C" w:themeColor="accent3" w:themeTint="BF"/>
      </w:tblBorders>
    </w:tblPr>
    <w:tcPr>
      <w:shd w:val="clear" w:color="auto" w:fill="F7FFB4" w:themeFill="accent3" w:themeFillTint="3F"/>
    </w:tcPr>
    <w:tblStylePr w:type="firstRow">
      <w:rPr>
        <w:b/>
        <w:bCs/>
      </w:rPr>
    </w:tblStylePr>
    <w:tblStylePr w:type="lastRow">
      <w:rPr>
        <w:b/>
        <w:bCs/>
      </w:rPr>
      <w:tblPr/>
      <w:tcPr>
        <w:tcBorders>
          <w:top w:val="single" w:sz="18" w:space="0" w:color="E9FF1C" w:themeColor="accent3" w:themeTint="BF"/>
        </w:tcBorders>
      </w:tcPr>
    </w:tblStylePr>
    <w:tblStylePr w:type="firstCol">
      <w:rPr>
        <w:b/>
        <w:bCs/>
      </w:rPr>
    </w:tblStylePr>
    <w:tblStylePr w:type="lastCol">
      <w:rPr>
        <w:b/>
        <w:bCs/>
      </w:rPr>
    </w:tblStylePr>
    <w:tblStylePr w:type="band1Vert">
      <w:tblPr/>
      <w:tcPr>
        <w:shd w:val="clear" w:color="auto" w:fill="F0FF68" w:themeFill="accent3" w:themeFillTint="7F"/>
      </w:tcPr>
    </w:tblStylePr>
    <w:tblStylePr w:type="band1Horz">
      <w:tblPr/>
      <w:tcPr>
        <w:shd w:val="clear" w:color="auto" w:fill="F0FF68" w:themeFill="accent3" w:themeFillTint="7F"/>
      </w:tcPr>
    </w:tblStylePr>
  </w:style>
  <w:style w:type="table" w:styleId="MediumGrid1-Accent4">
    <w:name w:val="Medium Grid 1 Accent 4"/>
    <w:basedOn w:val="TableNormal"/>
    <w:uiPriority w:val="67"/>
    <w:rsid w:val="00AE3450"/>
    <w:pPr>
      <w:spacing w:after="0"/>
      <w:jc w:val="both"/>
    </w:pPr>
    <w:rPr>
      <w:rFonts w:ascii="Arial" w:hAnsi="Arial"/>
      <w:color w:val="58595B"/>
      <w:sz w:val="20"/>
      <w:szCs w:val="22"/>
      <w:lang w:val="nl-BE"/>
    </w:rPr>
    <w:tblPr>
      <w:tblStyleRowBandSize w:val="1"/>
      <w:tblStyleColBandSize w:val="1"/>
      <w:tbl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single" w:sz="8" w:space="0" w:color="FFE13C" w:themeColor="accent4" w:themeTint="BF"/>
        <w:insideV w:val="single" w:sz="8" w:space="0" w:color="FFE13C" w:themeColor="accent4" w:themeTint="BF"/>
      </w:tblBorders>
    </w:tblPr>
    <w:tcPr>
      <w:shd w:val="clear" w:color="auto" w:fill="FFF5BE" w:themeFill="accent4" w:themeFillTint="3F"/>
    </w:tcPr>
    <w:tblStylePr w:type="firstRow">
      <w:rPr>
        <w:b/>
        <w:bCs/>
      </w:rPr>
    </w:tblStylePr>
    <w:tblStylePr w:type="lastRow">
      <w:rPr>
        <w:b/>
        <w:bCs/>
      </w:rPr>
      <w:tblPr/>
      <w:tcPr>
        <w:tcBorders>
          <w:top w:val="single" w:sz="18" w:space="0" w:color="FFE13C" w:themeColor="accent4" w:themeTint="BF"/>
        </w:tcBorders>
      </w:tcPr>
    </w:tblStylePr>
    <w:tblStylePr w:type="firstCol">
      <w:rPr>
        <w:b/>
        <w:bCs/>
      </w:rPr>
    </w:tblStylePr>
    <w:tblStylePr w:type="lastCol">
      <w:rPr>
        <w:b/>
        <w:bCs/>
      </w:rPr>
    </w:tblStylePr>
    <w:tblStylePr w:type="band1Vert">
      <w:tblPr/>
      <w:tcPr>
        <w:shd w:val="clear" w:color="auto" w:fill="FFEB7D" w:themeFill="accent4" w:themeFillTint="7F"/>
      </w:tcPr>
    </w:tblStylePr>
    <w:tblStylePr w:type="band1Horz">
      <w:tblPr/>
      <w:tcPr>
        <w:shd w:val="clear" w:color="auto" w:fill="FFEB7D" w:themeFill="accent4" w:themeFillTint="7F"/>
      </w:tcPr>
    </w:tblStylePr>
  </w:style>
  <w:style w:type="table" w:styleId="MediumGrid1-Accent5">
    <w:name w:val="Medium Grid 1 Accent 5"/>
    <w:basedOn w:val="TableNormal"/>
    <w:uiPriority w:val="67"/>
    <w:rsid w:val="00AE3450"/>
    <w:pPr>
      <w:spacing w:after="0"/>
      <w:jc w:val="both"/>
    </w:pPr>
    <w:rPr>
      <w:rFonts w:ascii="Arial" w:hAnsi="Arial"/>
      <w:color w:val="58595B"/>
      <w:sz w:val="20"/>
      <w:szCs w:val="22"/>
      <w:lang w:val="nl-BE"/>
    </w:rPr>
    <w:tblPr>
      <w:tblStyleRowBandSize w:val="1"/>
      <w:tblStyleColBandSize w:val="1"/>
      <w:tbl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single" w:sz="8" w:space="0" w:color="FFB836" w:themeColor="accent5" w:themeTint="BF"/>
        <w:insideV w:val="single" w:sz="8" w:space="0" w:color="FFB836" w:themeColor="accent5" w:themeTint="BF"/>
      </w:tblBorders>
    </w:tblPr>
    <w:tcPr>
      <w:shd w:val="clear" w:color="auto" w:fill="FFE7BC" w:themeFill="accent5" w:themeFillTint="3F"/>
    </w:tcPr>
    <w:tblStylePr w:type="firstRow">
      <w:rPr>
        <w:b/>
        <w:bCs/>
      </w:rPr>
    </w:tblStylePr>
    <w:tblStylePr w:type="lastRow">
      <w:rPr>
        <w:b/>
        <w:bCs/>
      </w:rPr>
      <w:tblPr/>
      <w:tcPr>
        <w:tcBorders>
          <w:top w:val="single" w:sz="18" w:space="0" w:color="FFB836" w:themeColor="accent5" w:themeTint="BF"/>
        </w:tcBorders>
      </w:tcPr>
    </w:tblStylePr>
    <w:tblStylePr w:type="firstCol">
      <w:rPr>
        <w:b/>
        <w:bCs/>
      </w:rPr>
    </w:tblStylePr>
    <w:tblStylePr w:type="lastCol">
      <w:rPr>
        <w:b/>
        <w:bCs/>
      </w:rPr>
    </w:tblStylePr>
    <w:tblStylePr w:type="band1Vert">
      <w:tblPr/>
      <w:tcPr>
        <w:shd w:val="clear" w:color="auto" w:fill="FFCF79" w:themeFill="accent5" w:themeFillTint="7F"/>
      </w:tcPr>
    </w:tblStylePr>
    <w:tblStylePr w:type="band1Horz">
      <w:tblPr/>
      <w:tcPr>
        <w:shd w:val="clear" w:color="auto" w:fill="FFCF79" w:themeFill="accent5" w:themeFillTint="7F"/>
      </w:tcPr>
    </w:tblStylePr>
  </w:style>
  <w:style w:type="table" w:styleId="MediumGrid1-Accent6">
    <w:name w:val="Medium Grid 1 Accent 6"/>
    <w:basedOn w:val="TableNormal"/>
    <w:uiPriority w:val="67"/>
    <w:rsid w:val="00AE3450"/>
    <w:pPr>
      <w:spacing w:after="0"/>
      <w:jc w:val="both"/>
    </w:pPr>
    <w:rPr>
      <w:rFonts w:ascii="Arial" w:hAnsi="Arial"/>
      <w:color w:val="58595B"/>
      <w:sz w:val="20"/>
      <w:szCs w:val="22"/>
      <w:lang w:val="nl-BE"/>
    </w:rPr>
    <w:tblPr>
      <w:tblStyleRowBandSize w:val="1"/>
      <w:tblStyleColBandSize w:val="1"/>
      <w:tbl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single" w:sz="8" w:space="0" w:color="E77541" w:themeColor="accent6" w:themeTint="BF"/>
        <w:insideV w:val="single" w:sz="8" w:space="0" w:color="E77541" w:themeColor="accent6" w:themeTint="BF"/>
      </w:tblBorders>
    </w:tblPr>
    <w:tcPr>
      <w:shd w:val="clear" w:color="auto" w:fill="F7D1C0" w:themeFill="accent6" w:themeFillTint="3F"/>
    </w:tcPr>
    <w:tblStylePr w:type="firstRow">
      <w:rPr>
        <w:b/>
        <w:bCs/>
      </w:rPr>
    </w:tblStylePr>
    <w:tblStylePr w:type="lastRow">
      <w:rPr>
        <w:b/>
        <w:bCs/>
      </w:rPr>
      <w:tblPr/>
      <w:tcPr>
        <w:tcBorders>
          <w:top w:val="single" w:sz="18" w:space="0" w:color="E77541" w:themeColor="accent6" w:themeTint="BF"/>
        </w:tcBorders>
      </w:tcPr>
    </w:tblStylePr>
    <w:tblStylePr w:type="firstCol">
      <w:rPr>
        <w:b/>
        <w:bCs/>
      </w:rPr>
    </w:tblStylePr>
    <w:tblStylePr w:type="lastCol">
      <w:rPr>
        <w:b/>
        <w:bCs/>
      </w:rPr>
    </w:tblStylePr>
    <w:tblStylePr w:type="band1Vert">
      <w:tblPr/>
      <w:tcPr>
        <w:shd w:val="clear" w:color="auto" w:fill="EFA380" w:themeFill="accent6" w:themeFillTint="7F"/>
      </w:tcPr>
    </w:tblStylePr>
    <w:tblStylePr w:type="band1Horz">
      <w:tblPr/>
      <w:tcPr>
        <w:shd w:val="clear" w:color="auto" w:fill="EFA380" w:themeFill="accent6" w:themeFillTint="7F"/>
      </w:tcPr>
    </w:tblStylePr>
  </w:style>
  <w:style w:type="table" w:styleId="MediumGrid2">
    <w:name w:val="Medium Grid 2"/>
    <w:basedOn w:val="TableNormal"/>
    <w:uiPriority w:val="68"/>
    <w:rsid w:val="00AE3450"/>
    <w:pPr>
      <w:spacing w:after="0"/>
      <w:jc w:val="both"/>
    </w:pPr>
    <w:rPr>
      <w:rFonts w:asciiTheme="majorHAnsi" w:eastAsiaTheme="majorEastAsia" w:hAnsiTheme="majorHAnsi" w:cstheme="majorBidi"/>
      <w:color w:val="58595B" w:themeColor="text1"/>
      <w:sz w:val="20"/>
      <w:szCs w:val="22"/>
      <w:lang w:val="nl-BE"/>
    </w:r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insideH w:val="single" w:sz="8" w:space="0" w:color="58595B" w:themeColor="text1"/>
        <w:insideV w:val="single" w:sz="8" w:space="0" w:color="58595B" w:themeColor="text1"/>
      </w:tblBorders>
    </w:tblPr>
    <w:tcPr>
      <w:shd w:val="clear" w:color="auto" w:fill="D5D5D6" w:themeFill="text1" w:themeFillTint="3F"/>
    </w:tcPr>
    <w:tblStylePr w:type="firstRow">
      <w:rPr>
        <w:b/>
        <w:bCs/>
        <w:color w:val="58595B" w:themeColor="text1"/>
      </w:rPr>
      <w:tblPr/>
      <w:tcPr>
        <w:shd w:val="clear" w:color="auto" w:fill="EEEEEF" w:themeFill="text1"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FFFFFF" w:themeFill="background1"/>
      </w:tcPr>
    </w:tblStylePr>
    <w:tblStylePr w:type="firstCol">
      <w:rPr>
        <w:b/>
        <w:bCs/>
        <w:color w:val="58595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DDDDDE" w:themeFill="text1" w:themeFillTint="33"/>
      </w:tcPr>
    </w:tblStylePr>
    <w:tblStylePr w:type="band1Vert">
      <w:tblPr/>
      <w:tcPr>
        <w:shd w:val="clear" w:color="auto" w:fill="ABACAE" w:themeFill="text1" w:themeFillTint="7F"/>
      </w:tcPr>
    </w:tblStylePr>
    <w:tblStylePr w:type="band1Horz">
      <w:tblPr/>
      <w:tcPr>
        <w:tcBorders>
          <w:insideH w:val="single" w:sz="6" w:space="0" w:color="58595B" w:themeColor="text1"/>
          <w:insideV w:val="single" w:sz="6" w:space="0" w:color="58595B" w:themeColor="text1"/>
        </w:tcBorders>
        <w:shd w:val="clear" w:color="auto" w:fill="ABACAE"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E3450"/>
    <w:pPr>
      <w:spacing w:after="0"/>
      <w:jc w:val="both"/>
    </w:pPr>
    <w:rPr>
      <w:rFonts w:asciiTheme="majorHAnsi" w:eastAsiaTheme="majorEastAsia" w:hAnsiTheme="majorHAnsi" w:cstheme="majorBidi"/>
      <w:color w:val="58595B" w:themeColor="text1"/>
      <w:sz w:val="20"/>
      <w:szCs w:val="22"/>
      <w:lang w:val="nl-BE"/>
    </w:r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insideH w:val="single" w:sz="8" w:space="0" w:color="3AAA35" w:themeColor="accent1"/>
        <w:insideV w:val="single" w:sz="8" w:space="0" w:color="3AAA35" w:themeColor="accent1"/>
      </w:tblBorders>
    </w:tblPr>
    <w:tcPr>
      <w:shd w:val="clear" w:color="auto" w:fill="CAEEC8" w:themeFill="accent1" w:themeFillTint="3F"/>
    </w:tcPr>
    <w:tblStylePr w:type="firstRow">
      <w:rPr>
        <w:b/>
        <w:bCs/>
        <w:color w:val="58595B" w:themeColor="text1"/>
      </w:rPr>
      <w:tblPr/>
      <w:tcPr>
        <w:shd w:val="clear" w:color="auto" w:fill="E9F8E9" w:themeFill="accent1"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FFFFFF" w:themeFill="background1"/>
      </w:tcPr>
    </w:tblStylePr>
    <w:tblStylePr w:type="firstCol">
      <w:rPr>
        <w:b/>
        <w:bCs/>
        <w:color w:val="58595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D4F1D3" w:themeFill="accent1" w:themeFillTint="33"/>
      </w:tcPr>
    </w:tblStylePr>
    <w:tblStylePr w:type="band1Vert">
      <w:tblPr/>
      <w:tcPr>
        <w:shd w:val="clear" w:color="auto" w:fill="94DD92" w:themeFill="accent1" w:themeFillTint="7F"/>
      </w:tcPr>
    </w:tblStylePr>
    <w:tblStylePr w:type="band1Horz">
      <w:tblPr/>
      <w:tcPr>
        <w:tcBorders>
          <w:insideH w:val="single" w:sz="6" w:space="0" w:color="3AAA35" w:themeColor="accent1"/>
          <w:insideV w:val="single" w:sz="6" w:space="0" w:color="3AAA35" w:themeColor="accent1"/>
        </w:tcBorders>
        <w:shd w:val="clear" w:color="auto" w:fill="94DD9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E3450"/>
    <w:pPr>
      <w:spacing w:after="0"/>
      <w:jc w:val="both"/>
    </w:pPr>
    <w:rPr>
      <w:rFonts w:asciiTheme="majorHAnsi" w:eastAsiaTheme="majorEastAsia" w:hAnsiTheme="majorHAnsi" w:cstheme="majorBidi"/>
      <w:color w:val="58595B" w:themeColor="text1"/>
      <w:sz w:val="20"/>
      <w:szCs w:val="22"/>
      <w:lang w:val="nl-BE"/>
    </w:r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insideH w:val="single" w:sz="8" w:space="0" w:color="006633" w:themeColor="accent2"/>
        <w:insideV w:val="single" w:sz="8" w:space="0" w:color="006633" w:themeColor="accent2"/>
      </w:tblBorders>
    </w:tblPr>
    <w:tcPr>
      <w:shd w:val="clear" w:color="auto" w:fill="9AFFCC" w:themeFill="accent2" w:themeFillTint="3F"/>
    </w:tcPr>
    <w:tblStylePr w:type="firstRow">
      <w:rPr>
        <w:b/>
        <w:bCs/>
        <w:color w:val="58595B" w:themeColor="text1"/>
      </w:rPr>
      <w:tblPr/>
      <w:tcPr>
        <w:shd w:val="clear" w:color="auto" w:fill="D7FFEA" w:themeFill="accent2"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FFFFFF" w:themeFill="background1"/>
      </w:tcPr>
    </w:tblStylePr>
    <w:tblStylePr w:type="firstCol">
      <w:rPr>
        <w:b/>
        <w:bCs/>
        <w:color w:val="58595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ADFFD6" w:themeFill="accent2" w:themeFillTint="33"/>
      </w:tcPr>
    </w:tblStylePr>
    <w:tblStylePr w:type="band1Vert">
      <w:tblPr/>
      <w:tcPr>
        <w:shd w:val="clear" w:color="auto" w:fill="33FF98" w:themeFill="accent2" w:themeFillTint="7F"/>
      </w:tcPr>
    </w:tblStylePr>
    <w:tblStylePr w:type="band1Horz">
      <w:tblPr/>
      <w:tcPr>
        <w:tcBorders>
          <w:insideH w:val="single" w:sz="6" w:space="0" w:color="006633" w:themeColor="accent2"/>
          <w:insideV w:val="single" w:sz="6" w:space="0" w:color="006633" w:themeColor="accent2"/>
        </w:tcBorders>
        <w:shd w:val="clear" w:color="auto" w:fill="33FF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E3450"/>
    <w:pPr>
      <w:spacing w:after="0"/>
      <w:jc w:val="both"/>
    </w:pPr>
    <w:rPr>
      <w:rFonts w:asciiTheme="majorHAnsi" w:eastAsiaTheme="majorEastAsia" w:hAnsiTheme="majorHAnsi" w:cstheme="majorBidi"/>
      <w:color w:val="58595B" w:themeColor="text1"/>
      <w:sz w:val="20"/>
      <w:szCs w:val="22"/>
      <w:lang w:val="nl-BE"/>
    </w:r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insideH w:val="single" w:sz="8" w:space="0" w:color="BCCF00" w:themeColor="accent3"/>
        <w:insideV w:val="single" w:sz="8" w:space="0" w:color="BCCF00" w:themeColor="accent3"/>
      </w:tblBorders>
    </w:tblPr>
    <w:tcPr>
      <w:shd w:val="clear" w:color="auto" w:fill="F7FFB4" w:themeFill="accent3" w:themeFillTint="3F"/>
    </w:tcPr>
    <w:tblStylePr w:type="firstRow">
      <w:rPr>
        <w:b/>
        <w:bCs/>
        <w:color w:val="58595B" w:themeColor="text1"/>
      </w:rPr>
      <w:tblPr/>
      <w:tcPr>
        <w:shd w:val="clear" w:color="auto" w:fill="FCFFE1" w:themeFill="accent3"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FFFFFF" w:themeFill="background1"/>
      </w:tcPr>
    </w:tblStylePr>
    <w:tblStylePr w:type="firstCol">
      <w:rPr>
        <w:b/>
        <w:bCs/>
        <w:color w:val="58595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9FFC2" w:themeFill="accent3" w:themeFillTint="33"/>
      </w:tcPr>
    </w:tblStylePr>
    <w:tblStylePr w:type="band1Vert">
      <w:tblPr/>
      <w:tcPr>
        <w:shd w:val="clear" w:color="auto" w:fill="F0FF68" w:themeFill="accent3" w:themeFillTint="7F"/>
      </w:tcPr>
    </w:tblStylePr>
    <w:tblStylePr w:type="band1Horz">
      <w:tblPr/>
      <w:tcPr>
        <w:tcBorders>
          <w:insideH w:val="single" w:sz="6" w:space="0" w:color="BCCF00" w:themeColor="accent3"/>
          <w:insideV w:val="single" w:sz="6" w:space="0" w:color="BCCF00" w:themeColor="accent3"/>
        </w:tcBorders>
        <w:shd w:val="clear" w:color="auto" w:fill="F0FF6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E3450"/>
    <w:pPr>
      <w:spacing w:after="0"/>
      <w:jc w:val="both"/>
    </w:pPr>
    <w:rPr>
      <w:rFonts w:asciiTheme="majorHAnsi" w:eastAsiaTheme="majorEastAsia" w:hAnsiTheme="majorHAnsi" w:cstheme="majorBidi"/>
      <w:color w:val="58595B" w:themeColor="text1"/>
      <w:sz w:val="20"/>
      <w:szCs w:val="22"/>
      <w:lang w:val="nl-BE"/>
    </w:r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insideH w:val="single" w:sz="8" w:space="0" w:color="FAD500" w:themeColor="accent4"/>
        <w:insideV w:val="single" w:sz="8" w:space="0" w:color="FAD500" w:themeColor="accent4"/>
      </w:tblBorders>
    </w:tblPr>
    <w:tcPr>
      <w:shd w:val="clear" w:color="auto" w:fill="FFF5BE" w:themeFill="accent4" w:themeFillTint="3F"/>
    </w:tcPr>
    <w:tblStylePr w:type="firstRow">
      <w:rPr>
        <w:b/>
        <w:bCs/>
        <w:color w:val="58595B" w:themeColor="text1"/>
      </w:rPr>
      <w:tblPr/>
      <w:tcPr>
        <w:shd w:val="clear" w:color="auto" w:fill="FFFBE5" w:themeFill="accent4"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FFFFFF" w:themeFill="background1"/>
      </w:tcPr>
    </w:tblStylePr>
    <w:tblStylePr w:type="firstCol">
      <w:rPr>
        <w:b/>
        <w:bCs/>
        <w:color w:val="58595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FF7CB" w:themeFill="accent4" w:themeFillTint="33"/>
      </w:tcPr>
    </w:tblStylePr>
    <w:tblStylePr w:type="band1Vert">
      <w:tblPr/>
      <w:tcPr>
        <w:shd w:val="clear" w:color="auto" w:fill="FFEB7D" w:themeFill="accent4" w:themeFillTint="7F"/>
      </w:tcPr>
    </w:tblStylePr>
    <w:tblStylePr w:type="band1Horz">
      <w:tblPr/>
      <w:tcPr>
        <w:tcBorders>
          <w:insideH w:val="single" w:sz="6" w:space="0" w:color="FAD500" w:themeColor="accent4"/>
          <w:insideV w:val="single" w:sz="6" w:space="0" w:color="FAD500" w:themeColor="accent4"/>
        </w:tcBorders>
        <w:shd w:val="clear" w:color="auto" w:fill="FFEB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E3450"/>
    <w:pPr>
      <w:spacing w:after="0"/>
      <w:jc w:val="both"/>
    </w:pPr>
    <w:rPr>
      <w:rFonts w:asciiTheme="majorHAnsi" w:eastAsiaTheme="majorEastAsia" w:hAnsiTheme="majorHAnsi" w:cstheme="majorBidi"/>
      <w:color w:val="58595B" w:themeColor="text1"/>
      <w:sz w:val="20"/>
      <w:szCs w:val="22"/>
      <w:lang w:val="nl-BE"/>
    </w:r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insideH w:val="single" w:sz="8" w:space="0" w:color="F29D00" w:themeColor="accent5"/>
        <w:insideV w:val="single" w:sz="8" w:space="0" w:color="F29D00" w:themeColor="accent5"/>
      </w:tblBorders>
    </w:tblPr>
    <w:tcPr>
      <w:shd w:val="clear" w:color="auto" w:fill="FFE7BC" w:themeFill="accent5" w:themeFillTint="3F"/>
    </w:tcPr>
    <w:tblStylePr w:type="firstRow">
      <w:rPr>
        <w:b/>
        <w:bCs/>
        <w:color w:val="58595B" w:themeColor="text1"/>
      </w:rPr>
      <w:tblPr/>
      <w:tcPr>
        <w:shd w:val="clear" w:color="auto" w:fill="FFF5E4" w:themeFill="accent5"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FFFFFF" w:themeFill="background1"/>
      </w:tcPr>
    </w:tblStylePr>
    <w:tblStylePr w:type="firstCol">
      <w:rPr>
        <w:b/>
        <w:bCs/>
        <w:color w:val="58595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FECC9" w:themeFill="accent5" w:themeFillTint="33"/>
      </w:tcPr>
    </w:tblStylePr>
    <w:tblStylePr w:type="band1Vert">
      <w:tblPr/>
      <w:tcPr>
        <w:shd w:val="clear" w:color="auto" w:fill="FFCF79" w:themeFill="accent5" w:themeFillTint="7F"/>
      </w:tcPr>
    </w:tblStylePr>
    <w:tblStylePr w:type="band1Horz">
      <w:tblPr/>
      <w:tcPr>
        <w:tcBorders>
          <w:insideH w:val="single" w:sz="6" w:space="0" w:color="F29D00" w:themeColor="accent5"/>
          <w:insideV w:val="single" w:sz="6" w:space="0" w:color="F29D00" w:themeColor="accent5"/>
        </w:tcBorders>
        <w:shd w:val="clear" w:color="auto" w:fill="FFCF7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E3450"/>
    <w:pPr>
      <w:spacing w:after="0"/>
      <w:jc w:val="both"/>
    </w:pPr>
    <w:rPr>
      <w:rFonts w:asciiTheme="majorHAnsi" w:eastAsiaTheme="majorEastAsia" w:hAnsiTheme="majorHAnsi" w:cstheme="majorBidi"/>
      <w:color w:val="58595B" w:themeColor="text1"/>
      <w:sz w:val="20"/>
      <w:szCs w:val="22"/>
      <w:lang w:val="nl-BE"/>
    </w:r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insideH w:val="single" w:sz="8" w:space="0" w:color="C85019" w:themeColor="accent6"/>
        <w:insideV w:val="single" w:sz="8" w:space="0" w:color="C85019" w:themeColor="accent6"/>
      </w:tblBorders>
    </w:tblPr>
    <w:tcPr>
      <w:shd w:val="clear" w:color="auto" w:fill="F7D1C0" w:themeFill="accent6" w:themeFillTint="3F"/>
    </w:tcPr>
    <w:tblStylePr w:type="firstRow">
      <w:rPr>
        <w:b/>
        <w:bCs/>
        <w:color w:val="58595B" w:themeColor="text1"/>
      </w:rPr>
      <w:tblPr/>
      <w:tcPr>
        <w:shd w:val="clear" w:color="auto" w:fill="FCECE6" w:themeFill="accent6"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FFFFFF" w:themeFill="background1"/>
      </w:tcPr>
    </w:tblStylePr>
    <w:tblStylePr w:type="firstCol">
      <w:rPr>
        <w:b/>
        <w:bCs/>
        <w:color w:val="58595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8DACC" w:themeFill="accent6" w:themeFillTint="33"/>
      </w:tcPr>
    </w:tblStylePr>
    <w:tblStylePr w:type="band1Vert">
      <w:tblPr/>
      <w:tcPr>
        <w:shd w:val="clear" w:color="auto" w:fill="EFA380" w:themeFill="accent6" w:themeFillTint="7F"/>
      </w:tcPr>
    </w:tblStylePr>
    <w:tblStylePr w:type="band1Horz">
      <w:tblPr/>
      <w:tcPr>
        <w:tcBorders>
          <w:insideH w:val="single" w:sz="6" w:space="0" w:color="C85019" w:themeColor="accent6"/>
          <w:insideV w:val="single" w:sz="6" w:space="0" w:color="C85019" w:themeColor="accent6"/>
        </w:tcBorders>
        <w:shd w:val="clear" w:color="auto" w:fill="EFA3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E3450"/>
    <w:pPr>
      <w:spacing w:after="0"/>
      <w:jc w:val="both"/>
    </w:pPr>
    <w:rPr>
      <w:rFonts w:ascii="Arial" w:hAnsi="Arial"/>
      <w:color w:val="58595B"/>
      <w:sz w:val="20"/>
      <w:szCs w:val="22"/>
      <w:lang w:val="nl-B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95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95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95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95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CAE"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CAE" w:themeFill="text1" w:themeFillTint="7F"/>
      </w:tcPr>
    </w:tblStylePr>
  </w:style>
  <w:style w:type="table" w:styleId="MediumGrid3-Accent1">
    <w:name w:val="Medium Grid 3 Accent 1"/>
    <w:basedOn w:val="TableNormal"/>
    <w:uiPriority w:val="69"/>
    <w:rsid w:val="00AE3450"/>
    <w:pPr>
      <w:spacing w:after="0"/>
      <w:jc w:val="both"/>
    </w:pPr>
    <w:rPr>
      <w:rFonts w:ascii="Arial" w:hAnsi="Arial"/>
      <w:color w:val="58595B"/>
      <w:sz w:val="20"/>
      <w:szCs w:val="22"/>
      <w:lang w:val="nl-B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E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A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A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A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A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D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D92" w:themeFill="accent1" w:themeFillTint="7F"/>
      </w:tcPr>
    </w:tblStylePr>
  </w:style>
  <w:style w:type="table" w:styleId="MediumGrid3-Accent2">
    <w:name w:val="Medium Grid 3 Accent 2"/>
    <w:basedOn w:val="TableNormal"/>
    <w:uiPriority w:val="69"/>
    <w:rsid w:val="00AE3450"/>
    <w:pPr>
      <w:spacing w:after="0"/>
      <w:jc w:val="both"/>
    </w:pPr>
    <w:rPr>
      <w:rFonts w:ascii="Arial" w:hAnsi="Arial"/>
      <w:color w:val="58595B"/>
      <w:sz w:val="20"/>
      <w:szCs w:val="22"/>
      <w:lang w:val="nl-B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F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FF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FF98" w:themeFill="accent2" w:themeFillTint="7F"/>
      </w:tcPr>
    </w:tblStylePr>
  </w:style>
  <w:style w:type="table" w:styleId="MediumGrid3-Accent3">
    <w:name w:val="Medium Grid 3 Accent 3"/>
    <w:basedOn w:val="TableNormal"/>
    <w:uiPriority w:val="69"/>
    <w:rsid w:val="00AE3450"/>
    <w:pPr>
      <w:spacing w:after="0"/>
      <w:jc w:val="both"/>
    </w:pPr>
    <w:rPr>
      <w:rFonts w:ascii="Arial" w:hAnsi="Arial"/>
      <w:color w:val="58595B"/>
      <w:sz w:val="20"/>
      <w:szCs w:val="22"/>
      <w:lang w:val="nl-B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FB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CF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CF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CF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CF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F6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F68" w:themeFill="accent3" w:themeFillTint="7F"/>
      </w:tcPr>
    </w:tblStylePr>
  </w:style>
  <w:style w:type="table" w:styleId="MediumGrid3-Accent4">
    <w:name w:val="Medium Grid 3 Accent 4"/>
    <w:basedOn w:val="TableNormal"/>
    <w:uiPriority w:val="69"/>
    <w:rsid w:val="00AE3450"/>
    <w:pPr>
      <w:spacing w:after="0"/>
      <w:jc w:val="both"/>
    </w:pPr>
    <w:rPr>
      <w:rFonts w:ascii="Arial" w:hAnsi="Arial"/>
      <w:color w:val="58595B"/>
      <w:sz w:val="20"/>
      <w:szCs w:val="22"/>
      <w:lang w:val="nl-B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D5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D5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D5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D5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7D" w:themeFill="accent4" w:themeFillTint="7F"/>
      </w:tcPr>
    </w:tblStylePr>
  </w:style>
  <w:style w:type="table" w:styleId="MediumGrid3-Accent5">
    <w:name w:val="Medium Grid 3 Accent 5"/>
    <w:basedOn w:val="TableNormal"/>
    <w:uiPriority w:val="69"/>
    <w:rsid w:val="00AE3450"/>
    <w:pPr>
      <w:spacing w:after="0"/>
      <w:jc w:val="both"/>
    </w:pPr>
    <w:rPr>
      <w:rFonts w:ascii="Arial" w:hAnsi="Arial"/>
      <w:color w:val="58595B"/>
      <w:sz w:val="20"/>
      <w:szCs w:val="22"/>
      <w:lang w:val="nl-B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7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9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9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9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9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F7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F79" w:themeFill="accent5" w:themeFillTint="7F"/>
      </w:tcPr>
    </w:tblStylePr>
  </w:style>
  <w:style w:type="table" w:styleId="MediumGrid3-Accent6">
    <w:name w:val="Medium Grid 3 Accent 6"/>
    <w:basedOn w:val="TableNormal"/>
    <w:uiPriority w:val="69"/>
    <w:rsid w:val="00AE3450"/>
    <w:pPr>
      <w:spacing w:after="0"/>
      <w:jc w:val="both"/>
    </w:pPr>
    <w:rPr>
      <w:rFonts w:ascii="Arial" w:hAnsi="Arial"/>
      <w:color w:val="58595B"/>
      <w:sz w:val="20"/>
      <w:szCs w:val="22"/>
      <w:lang w:val="nl-B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1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50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50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50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50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3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380" w:themeFill="accent6" w:themeFillTint="7F"/>
      </w:tcPr>
    </w:tblStylePr>
  </w:style>
  <w:style w:type="table" w:styleId="MediumList1">
    <w:name w:val="Medium List 1"/>
    <w:basedOn w:val="TableNormal"/>
    <w:uiPriority w:val="65"/>
    <w:rsid w:val="00AE3450"/>
    <w:pPr>
      <w:spacing w:after="0"/>
      <w:jc w:val="both"/>
    </w:pPr>
    <w:rPr>
      <w:rFonts w:ascii="Arial" w:hAnsi="Arial"/>
      <w:color w:val="58595B" w:themeColor="text1"/>
      <w:sz w:val="20"/>
      <w:szCs w:val="22"/>
      <w:lang w:val="nl-BE"/>
    </w:rPr>
    <w:tblPr>
      <w:tblStyleRowBandSize w:val="1"/>
      <w:tblStyleColBandSize w:val="1"/>
      <w:tblBorders>
        <w:top w:val="single" w:sz="8" w:space="0" w:color="58595B" w:themeColor="text1"/>
        <w:bottom w:val="single" w:sz="8" w:space="0" w:color="58595B" w:themeColor="text1"/>
      </w:tblBorders>
    </w:tblPr>
    <w:tblStylePr w:type="firstRow">
      <w:rPr>
        <w:rFonts w:asciiTheme="majorHAnsi" w:eastAsiaTheme="majorEastAsia" w:hAnsiTheme="majorHAnsi" w:cstheme="majorBidi"/>
      </w:rPr>
      <w:tblPr/>
      <w:tcPr>
        <w:tcBorders>
          <w:top w:val="nil"/>
          <w:bottom w:val="single" w:sz="8" w:space="0" w:color="58595B" w:themeColor="text1"/>
        </w:tcBorders>
      </w:tcPr>
    </w:tblStylePr>
    <w:tblStylePr w:type="lastRow">
      <w:rPr>
        <w:b/>
        <w:bCs/>
        <w:color w:val="006633" w:themeColor="text2"/>
      </w:rPr>
      <w:tblPr/>
      <w:tcPr>
        <w:tcBorders>
          <w:top w:val="single" w:sz="8" w:space="0" w:color="58595B" w:themeColor="text1"/>
          <w:bottom w:val="single" w:sz="8" w:space="0" w:color="58595B" w:themeColor="text1"/>
        </w:tcBorders>
      </w:tcPr>
    </w:tblStylePr>
    <w:tblStylePr w:type="firstCol">
      <w:rPr>
        <w:b/>
        <w:bCs/>
      </w:rPr>
    </w:tblStylePr>
    <w:tblStylePr w:type="lastCol">
      <w:rPr>
        <w:b/>
        <w:bCs/>
      </w:rPr>
      <w:tblPr/>
      <w:tcPr>
        <w:tcBorders>
          <w:top w:val="single" w:sz="8" w:space="0" w:color="58595B" w:themeColor="text1"/>
          <w:bottom w:val="single" w:sz="8" w:space="0" w:color="58595B" w:themeColor="text1"/>
        </w:tcBorders>
      </w:tcPr>
    </w:tblStylePr>
    <w:tblStylePr w:type="band1Vert">
      <w:tblPr/>
      <w:tcPr>
        <w:shd w:val="clear" w:color="auto" w:fill="D5D5D6" w:themeFill="text1" w:themeFillTint="3F"/>
      </w:tcPr>
    </w:tblStylePr>
    <w:tblStylePr w:type="band1Horz">
      <w:tblPr/>
      <w:tcPr>
        <w:shd w:val="clear" w:color="auto" w:fill="D5D5D6" w:themeFill="text1" w:themeFillTint="3F"/>
      </w:tcPr>
    </w:tblStylePr>
  </w:style>
  <w:style w:type="table" w:styleId="MediumList1-Accent1">
    <w:name w:val="Medium List 1 Accent 1"/>
    <w:basedOn w:val="TableNormal"/>
    <w:uiPriority w:val="65"/>
    <w:rsid w:val="00AE3450"/>
    <w:pPr>
      <w:spacing w:after="0"/>
      <w:jc w:val="both"/>
    </w:pPr>
    <w:rPr>
      <w:rFonts w:ascii="Arial" w:hAnsi="Arial"/>
      <w:color w:val="58595B" w:themeColor="text1"/>
      <w:sz w:val="20"/>
      <w:szCs w:val="22"/>
      <w:lang w:val="nl-BE"/>
    </w:rPr>
    <w:tblPr>
      <w:tblStyleRowBandSize w:val="1"/>
      <w:tblStyleColBandSize w:val="1"/>
      <w:tblBorders>
        <w:top w:val="single" w:sz="8" w:space="0" w:color="3AAA35" w:themeColor="accent1"/>
        <w:bottom w:val="single" w:sz="8" w:space="0" w:color="3AAA35" w:themeColor="accent1"/>
      </w:tblBorders>
    </w:tblPr>
    <w:tblStylePr w:type="firstRow">
      <w:rPr>
        <w:rFonts w:asciiTheme="majorHAnsi" w:eastAsiaTheme="majorEastAsia" w:hAnsiTheme="majorHAnsi" w:cstheme="majorBidi"/>
      </w:rPr>
      <w:tblPr/>
      <w:tcPr>
        <w:tcBorders>
          <w:top w:val="nil"/>
          <w:bottom w:val="single" w:sz="8" w:space="0" w:color="3AAA35" w:themeColor="accent1"/>
        </w:tcBorders>
      </w:tcPr>
    </w:tblStylePr>
    <w:tblStylePr w:type="lastRow">
      <w:rPr>
        <w:b/>
        <w:bCs/>
        <w:color w:val="006633" w:themeColor="text2"/>
      </w:rPr>
      <w:tblPr/>
      <w:tcPr>
        <w:tcBorders>
          <w:top w:val="single" w:sz="8" w:space="0" w:color="3AAA35" w:themeColor="accent1"/>
          <w:bottom w:val="single" w:sz="8" w:space="0" w:color="3AAA35" w:themeColor="accent1"/>
        </w:tcBorders>
      </w:tcPr>
    </w:tblStylePr>
    <w:tblStylePr w:type="firstCol">
      <w:rPr>
        <w:b/>
        <w:bCs/>
      </w:rPr>
    </w:tblStylePr>
    <w:tblStylePr w:type="lastCol">
      <w:rPr>
        <w:b/>
        <w:bCs/>
      </w:rPr>
      <w:tblPr/>
      <w:tcPr>
        <w:tcBorders>
          <w:top w:val="single" w:sz="8" w:space="0" w:color="3AAA35" w:themeColor="accent1"/>
          <w:bottom w:val="single" w:sz="8" w:space="0" w:color="3AAA35" w:themeColor="accent1"/>
        </w:tcBorders>
      </w:tcPr>
    </w:tblStylePr>
    <w:tblStylePr w:type="band1Vert">
      <w:tblPr/>
      <w:tcPr>
        <w:shd w:val="clear" w:color="auto" w:fill="CAEEC8" w:themeFill="accent1" w:themeFillTint="3F"/>
      </w:tcPr>
    </w:tblStylePr>
    <w:tblStylePr w:type="band1Horz">
      <w:tblPr/>
      <w:tcPr>
        <w:shd w:val="clear" w:color="auto" w:fill="CAEEC8" w:themeFill="accent1" w:themeFillTint="3F"/>
      </w:tcPr>
    </w:tblStylePr>
  </w:style>
  <w:style w:type="table" w:styleId="MediumList1-Accent2">
    <w:name w:val="Medium List 1 Accent 2"/>
    <w:basedOn w:val="TableNormal"/>
    <w:uiPriority w:val="65"/>
    <w:rsid w:val="00AE3450"/>
    <w:pPr>
      <w:spacing w:after="0"/>
      <w:jc w:val="both"/>
    </w:pPr>
    <w:rPr>
      <w:rFonts w:ascii="Arial" w:hAnsi="Arial"/>
      <w:color w:val="58595B" w:themeColor="text1"/>
      <w:sz w:val="20"/>
      <w:szCs w:val="22"/>
      <w:lang w:val="nl-BE"/>
    </w:rPr>
    <w:tblPr>
      <w:tblStyleRowBandSize w:val="1"/>
      <w:tblStyleColBandSize w:val="1"/>
      <w:tblBorders>
        <w:top w:val="single" w:sz="8" w:space="0" w:color="006633" w:themeColor="accent2"/>
        <w:bottom w:val="single" w:sz="8" w:space="0" w:color="006633" w:themeColor="accent2"/>
      </w:tblBorders>
    </w:tblPr>
    <w:tblStylePr w:type="firstRow">
      <w:rPr>
        <w:rFonts w:asciiTheme="majorHAnsi" w:eastAsiaTheme="majorEastAsia" w:hAnsiTheme="majorHAnsi" w:cstheme="majorBidi"/>
      </w:rPr>
      <w:tblPr/>
      <w:tcPr>
        <w:tcBorders>
          <w:top w:val="nil"/>
          <w:bottom w:val="single" w:sz="8" w:space="0" w:color="006633" w:themeColor="accent2"/>
        </w:tcBorders>
      </w:tcPr>
    </w:tblStylePr>
    <w:tblStylePr w:type="lastRow">
      <w:rPr>
        <w:b/>
        <w:bCs/>
        <w:color w:val="006633" w:themeColor="text2"/>
      </w:rPr>
      <w:tblPr/>
      <w:tcPr>
        <w:tcBorders>
          <w:top w:val="single" w:sz="8" w:space="0" w:color="006633" w:themeColor="accent2"/>
          <w:bottom w:val="single" w:sz="8" w:space="0" w:color="006633" w:themeColor="accent2"/>
        </w:tcBorders>
      </w:tcPr>
    </w:tblStylePr>
    <w:tblStylePr w:type="firstCol">
      <w:rPr>
        <w:b/>
        <w:bCs/>
      </w:rPr>
    </w:tblStylePr>
    <w:tblStylePr w:type="lastCol">
      <w:rPr>
        <w:b/>
        <w:bCs/>
      </w:rPr>
      <w:tblPr/>
      <w:tcPr>
        <w:tcBorders>
          <w:top w:val="single" w:sz="8" w:space="0" w:color="006633" w:themeColor="accent2"/>
          <w:bottom w:val="single" w:sz="8" w:space="0" w:color="006633" w:themeColor="accent2"/>
        </w:tcBorders>
      </w:tcPr>
    </w:tblStylePr>
    <w:tblStylePr w:type="band1Vert">
      <w:tblPr/>
      <w:tcPr>
        <w:shd w:val="clear" w:color="auto" w:fill="9AFFCC" w:themeFill="accent2" w:themeFillTint="3F"/>
      </w:tcPr>
    </w:tblStylePr>
    <w:tblStylePr w:type="band1Horz">
      <w:tblPr/>
      <w:tcPr>
        <w:shd w:val="clear" w:color="auto" w:fill="9AFFCC" w:themeFill="accent2" w:themeFillTint="3F"/>
      </w:tcPr>
    </w:tblStylePr>
  </w:style>
  <w:style w:type="table" w:styleId="MediumList1-Accent3">
    <w:name w:val="Medium List 1 Accent 3"/>
    <w:basedOn w:val="TableNormal"/>
    <w:uiPriority w:val="65"/>
    <w:rsid w:val="00AE3450"/>
    <w:pPr>
      <w:spacing w:after="0"/>
      <w:jc w:val="both"/>
    </w:pPr>
    <w:rPr>
      <w:rFonts w:ascii="Arial" w:hAnsi="Arial"/>
      <w:color w:val="58595B" w:themeColor="text1"/>
      <w:sz w:val="20"/>
      <w:szCs w:val="22"/>
      <w:lang w:val="nl-BE"/>
    </w:rPr>
    <w:tblPr>
      <w:tblStyleRowBandSize w:val="1"/>
      <w:tblStyleColBandSize w:val="1"/>
      <w:tblBorders>
        <w:top w:val="single" w:sz="8" w:space="0" w:color="BCCF00" w:themeColor="accent3"/>
        <w:bottom w:val="single" w:sz="8" w:space="0" w:color="BCCF00" w:themeColor="accent3"/>
      </w:tblBorders>
    </w:tblPr>
    <w:tblStylePr w:type="firstRow">
      <w:rPr>
        <w:rFonts w:asciiTheme="majorHAnsi" w:eastAsiaTheme="majorEastAsia" w:hAnsiTheme="majorHAnsi" w:cstheme="majorBidi"/>
      </w:rPr>
      <w:tblPr/>
      <w:tcPr>
        <w:tcBorders>
          <w:top w:val="nil"/>
          <w:bottom w:val="single" w:sz="8" w:space="0" w:color="BCCF00" w:themeColor="accent3"/>
        </w:tcBorders>
      </w:tcPr>
    </w:tblStylePr>
    <w:tblStylePr w:type="lastRow">
      <w:rPr>
        <w:b/>
        <w:bCs/>
        <w:color w:val="006633" w:themeColor="text2"/>
      </w:rPr>
      <w:tblPr/>
      <w:tcPr>
        <w:tcBorders>
          <w:top w:val="single" w:sz="8" w:space="0" w:color="BCCF00" w:themeColor="accent3"/>
          <w:bottom w:val="single" w:sz="8" w:space="0" w:color="BCCF00" w:themeColor="accent3"/>
        </w:tcBorders>
      </w:tcPr>
    </w:tblStylePr>
    <w:tblStylePr w:type="firstCol">
      <w:rPr>
        <w:b/>
        <w:bCs/>
      </w:rPr>
    </w:tblStylePr>
    <w:tblStylePr w:type="lastCol">
      <w:rPr>
        <w:b/>
        <w:bCs/>
      </w:rPr>
      <w:tblPr/>
      <w:tcPr>
        <w:tcBorders>
          <w:top w:val="single" w:sz="8" w:space="0" w:color="BCCF00" w:themeColor="accent3"/>
          <w:bottom w:val="single" w:sz="8" w:space="0" w:color="BCCF00" w:themeColor="accent3"/>
        </w:tcBorders>
      </w:tcPr>
    </w:tblStylePr>
    <w:tblStylePr w:type="band1Vert">
      <w:tblPr/>
      <w:tcPr>
        <w:shd w:val="clear" w:color="auto" w:fill="F7FFB4" w:themeFill="accent3" w:themeFillTint="3F"/>
      </w:tcPr>
    </w:tblStylePr>
    <w:tblStylePr w:type="band1Horz">
      <w:tblPr/>
      <w:tcPr>
        <w:shd w:val="clear" w:color="auto" w:fill="F7FFB4" w:themeFill="accent3" w:themeFillTint="3F"/>
      </w:tcPr>
    </w:tblStylePr>
  </w:style>
  <w:style w:type="table" w:styleId="MediumList1-Accent4">
    <w:name w:val="Medium List 1 Accent 4"/>
    <w:basedOn w:val="TableNormal"/>
    <w:uiPriority w:val="65"/>
    <w:rsid w:val="00AE3450"/>
    <w:pPr>
      <w:spacing w:after="0"/>
      <w:jc w:val="both"/>
    </w:pPr>
    <w:rPr>
      <w:rFonts w:ascii="Arial" w:hAnsi="Arial"/>
      <w:color w:val="58595B" w:themeColor="text1"/>
      <w:sz w:val="20"/>
      <w:szCs w:val="22"/>
      <w:lang w:val="nl-BE"/>
    </w:rPr>
    <w:tblPr>
      <w:tblStyleRowBandSize w:val="1"/>
      <w:tblStyleColBandSize w:val="1"/>
      <w:tblBorders>
        <w:top w:val="single" w:sz="8" w:space="0" w:color="FAD500" w:themeColor="accent4"/>
        <w:bottom w:val="single" w:sz="8" w:space="0" w:color="FAD500" w:themeColor="accent4"/>
      </w:tblBorders>
    </w:tblPr>
    <w:tblStylePr w:type="firstRow">
      <w:rPr>
        <w:rFonts w:asciiTheme="majorHAnsi" w:eastAsiaTheme="majorEastAsia" w:hAnsiTheme="majorHAnsi" w:cstheme="majorBidi"/>
      </w:rPr>
      <w:tblPr/>
      <w:tcPr>
        <w:tcBorders>
          <w:top w:val="nil"/>
          <w:bottom w:val="single" w:sz="8" w:space="0" w:color="FAD500" w:themeColor="accent4"/>
        </w:tcBorders>
      </w:tcPr>
    </w:tblStylePr>
    <w:tblStylePr w:type="lastRow">
      <w:rPr>
        <w:b/>
        <w:bCs/>
        <w:color w:val="006633" w:themeColor="text2"/>
      </w:rPr>
      <w:tblPr/>
      <w:tcPr>
        <w:tcBorders>
          <w:top w:val="single" w:sz="8" w:space="0" w:color="FAD500" w:themeColor="accent4"/>
          <w:bottom w:val="single" w:sz="8" w:space="0" w:color="FAD500" w:themeColor="accent4"/>
        </w:tcBorders>
      </w:tcPr>
    </w:tblStylePr>
    <w:tblStylePr w:type="firstCol">
      <w:rPr>
        <w:b/>
        <w:bCs/>
      </w:rPr>
    </w:tblStylePr>
    <w:tblStylePr w:type="lastCol">
      <w:rPr>
        <w:b/>
        <w:bCs/>
      </w:rPr>
      <w:tblPr/>
      <w:tcPr>
        <w:tcBorders>
          <w:top w:val="single" w:sz="8" w:space="0" w:color="FAD500" w:themeColor="accent4"/>
          <w:bottom w:val="single" w:sz="8" w:space="0" w:color="FAD500" w:themeColor="accent4"/>
        </w:tcBorders>
      </w:tcPr>
    </w:tblStylePr>
    <w:tblStylePr w:type="band1Vert">
      <w:tblPr/>
      <w:tcPr>
        <w:shd w:val="clear" w:color="auto" w:fill="FFF5BE" w:themeFill="accent4" w:themeFillTint="3F"/>
      </w:tcPr>
    </w:tblStylePr>
    <w:tblStylePr w:type="band1Horz">
      <w:tblPr/>
      <w:tcPr>
        <w:shd w:val="clear" w:color="auto" w:fill="FFF5BE" w:themeFill="accent4" w:themeFillTint="3F"/>
      </w:tcPr>
    </w:tblStylePr>
  </w:style>
  <w:style w:type="table" w:styleId="MediumList1-Accent5">
    <w:name w:val="Medium List 1 Accent 5"/>
    <w:basedOn w:val="TableNormal"/>
    <w:uiPriority w:val="65"/>
    <w:rsid w:val="00AE3450"/>
    <w:pPr>
      <w:spacing w:after="0"/>
      <w:jc w:val="both"/>
    </w:pPr>
    <w:rPr>
      <w:rFonts w:ascii="Arial" w:hAnsi="Arial"/>
      <w:color w:val="58595B" w:themeColor="text1"/>
      <w:sz w:val="20"/>
      <w:szCs w:val="22"/>
      <w:lang w:val="nl-BE"/>
    </w:rPr>
    <w:tblPr>
      <w:tblStyleRowBandSize w:val="1"/>
      <w:tblStyleColBandSize w:val="1"/>
      <w:tblBorders>
        <w:top w:val="single" w:sz="8" w:space="0" w:color="F29D00" w:themeColor="accent5"/>
        <w:bottom w:val="single" w:sz="8" w:space="0" w:color="F29D00" w:themeColor="accent5"/>
      </w:tblBorders>
    </w:tblPr>
    <w:tblStylePr w:type="firstRow">
      <w:rPr>
        <w:rFonts w:asciiTheme="majorHAnsi" w:eastAsiaTheme="majorEastAsia" w:hAnsiTheme="majorHAnsi" w:cstheme="majorBidi"/>
      </w:rPr>
      <w:tblPr/>
      <w:tcPr>
        <w:tcBorders>
          <w:top w:val="nil"/>
          <w:bottom w:val="single" w:sz="8" w:space="0" w:color="F29D00" w:themeColor="accent5"/>
        </w:tcBorders>
      </w:tcPr>
    </w:tblStylePr>
    <w:tblStylePr w:type="lastRow">
      <w:rPr>
        <w:b/>
        <w:bCs/>
        <w:color w:val="006633" w:themeColor="text2"/>
      </w:rPr>
      <w:tblPr/>
      <w:tcPr>
        <w:tcBorders>
          <w:top w:val="single" w:sz="8" w:space="0" w:color="F29D00" w:themeColor="accent5"/>
          <w:bottom w:val="single" w:sz="8" w:space="0" w:color="F29D00" w:themeColor="accent5"/>
        </w:tcBorders>
      </w:tcPr>
    </w:tblStylePr>
    <w:tblStylePr w:type="firstCol">
      <w:rPr>
        <w:b/>
        <w:bCs/>
      </w:rPr>
    </w:tblStylePr>
    <w:tblStylePr w:type="lastCol">
      <w:rPr>
        <w:b/>
        <w:bCs/>
      </w:rPr>
      <w:tblPr/>
      <w:tcPr>
        <w:tcBorders>
          <w:top w:val="single" w:sz="8" w:space="0" w:color="F29D00" w:themeColor="accent5"/>
          <w:bottom w:val="single" w:sz="8" w:space="0" w:color="F29D00" w:themeColor="accent5"/>
        </w:tcBorders>
      </w:tcPr>
    </w:tblStylePr>
    <w:tblStylePr w:type="band1Vert">
      <w:tblPr/>
      <w:tcPr>
        <w:shd w:val="clear" w:color="auto" w:fill="FFE7BC" w:themeFill="accent5" w:themeFillTint="3F"/>
      </w:tcPr>
    </w:tblStylePr>
    <w:tblStylePr w:type="band1Horz">
      <w:tblPr/>
      <w:tcPr>
        <w:shd w:val="clear" w:color="auto" w:fill="FFE7BC" w:themeFill="accent5" w:themeFillTint="3F"/>
      </w:tcPr>
    </w:tblStylePr>
  </w:style>
  <w:style w:type="table" w:styleId="MediumList1-Accent6">
    <w:name w:val="Medium List 1 Accent 6"/>
    <w:basedOn w:val="TableNormal"/>
    <w:uiPriority w:val="65"/>
    <w:rsid w:val="00AE3450"/>
    <w:pPr>
      <w:spacing w:after="0"/>
      <w:jc w:val="both"/>
    </w:pPr>
    <w:rPr>
      <w:rFonts w:ascii="Arial" w:hAnsi="Arial"/>
      <w:color w:val="58595B" w:themeColor="text1"/>
      <w:sz w:val="20"/>
      <w:szCs w:val="22"/>
      <w:lang w:val="nl-BE"/>
    </w:rPr>
    <w:tblPr>
      <w:tblStyleRowBandSize w:val="1"/>
      <w:tblStyleColBandSize w:val="1"/>
      <w:tblBorders>
        <w:top w:val="single" w:sz="8" w:space="0" w:color="C85019" w:themeColor="accent6"/>
        <w:bottom w:val="single" w:sz="8" w:space="0" w:color="C85019" w:themeColor="accent6"/>
      </w:tblBorders>
    </w:tblPr>
    <w:tblStylePr w:type="firstRow">
      <w:rPr>
        <w:rFonts w:asciiTheme="majorHAnsi" w:eastAsiaTheme="majorEastAsia" w:hAnsiTheme="majorHAnsi" w:cstheme="majorBidi"/>
      </w:rPr>
      <w:tblPr/>
      <w:tcPr>
        <w:tcBorders>
          <w:top w:val="nil"/>
          <w:bottom w:val="single" w:sz="8" w:space="0" w:color="C85019" w:themeColor="accent6"/>
        </w:tcBorders>
      </w:tcPr>
    </w:tblStylePr>
    <w:tblStylePr w:type="lastRow">
      <w:rPr>
        <w:b/>
        <w:bCs/>
        <w:color w:val="006633" w:themeColor="text2"/>
      </w:rPr>
      <w:tblPr/>
      <w:tcPr>
        <w:tcBorders>
          <w:top w:val="single" w:sz="8" w:space="0" w:color="C85019" w:themeColor="accent6"/>
          <w:bottom w:val="single" w:sz="8" w:space="0" w:color="C85019" w:themeColor="accent6"/>
        </w:tcBorders>
      </w:tcPr>
    </w:tblStylePr>
    <w:tblStylePr w:type="firstCol">
      <w:rPr>
        <w:b/>
        <w:bCs/>
      </w:rPr>
    </w:tblStylePr>
    <w:tblStylePr w:type="lastCol">
      <w:rPr>
        <w:b/>
        <w:bCs/>
      </w:rPr>
      <w:tblPr/>
      <w:tcPr>
        <w:tcBorders>
          <w:top w:val="single" w:sz="8" w:space="0" w:color="C85019" w:themeColor="accent6"/>
          <w:bottom w:val="single" w:sz="8" w:space="0" w:color="C85019" w:themeColor="accent6"/>
        </w:tcBorders>
      </w:tcPr>
    </w:tblStylePr>
    <w:tblStylePr w:type="band1Vert">
      <w:tblPr/>
      <w:tcPr>
        <w:shd w:val="clear" w:color="auto" w:fill="F7D1C0" w:themeFill="accent6" w:themeFillTint="3F"/>
      </w:tcPr>
    </w:tblStylePr>
    <w:tblStylePr w:type="band1Horz">
      <w:tblPr/>
      <w:tcPr>
        <w:shd w:val="clear" w:color="auto" w:fill="F7D1C0" w:themeFill="accent6" w:themeFillTint="3F"/>
      </w:tcPr>
    </w:tblStylePr>
  </w:style>
  <w:style w:type="table" w:styleId="MediumList2">
    <w:name w:val="Medium List 2"/>
    <w:basedOn w:val="TableNormal"/>
    <w:uiPriority w:val="66"/>
    <w:rsid w:val="00AE3450"/>
    <w:pPr>
      <w:spacing w:after="0"/>
      <w:jc w:val="both"/>
    </w:pPr>
    <w:rPr>
      <w:rFonts w:asciiTheme="majorHAnsi" w:eastAsiaTheme="majorEastAsia" w:hAnsiTheme="majorHAnsi" w:cstheme="majorBidi"/>
      <w:color w:val="58595B" w:themeColor="text1"/>
      <w:sz w:val="20"/>
      <w:szCs w:val="22"/>
      <w:lang w:val="nl-BE"/>
    </w:r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tblBorders>
    </w:tblPr>
    <w:tblStylePr w:type="firstRow">
      <w:rPr>
        <w:sz w:val="24"/>
        <w:szCs w:val="24"/>
      </w:rPr>
      <w:tblPr/>
      <w:tcPr>
        <w:tcBorders>
          <w:top w:val="nil"/>
          <w:left w:val="nil"/>
          <w:bottom w:val="single" w:sz="24" w:space="0" w:color="58595B" w:themeColor="text1"/>
          <w:right w:val="nil"/>
          <w:insideH w:val="nil"/>
          <w:insideV w:val="nil"/>
        </w:tcBorders>
        <w:shd w:val="clear" w:color="auto" w:fill="FFFFFF" w:themeFill="background1"/>
      </w:tcPr>
    </w:tblStylePr>
    <w:tblStylePr w:type="lastRow">
      <w:tblPr/>
      <w:tcPr>
        <w:tcBorders>
          <w:top w:val="single" w:sz="8" w:space="0" w:color="58595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95B" w:themeColor="text1"/>
          <w:insideH w:val="nil"/>
          <w:insideV w:val="nil"/>
        </w:tcBorders>
        <w:shd w:val="clear" w:color="auto" w:fill="FFFFFF" w:themeFill="background1"/>
      </w:tcPr>
    </w:tblStylePr>
    <w:tblStylePr w:type="lastCol">
      <w:tblPr/>
      <w:tcPr>
        <w:tcBorders>
          <w:top w:val="nil"/>
          <w:left w:val="single" w:sz="8" w:space="0" w:color="58595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top w:val="nil"/>
          <w:bottom w:val="nil"/>
          <w:insideH w:val="nil"/>
          <w:insideV w:val="nil"/>
        </w:tcBorders>
        <w:shd w:val="clear" w:color="auto" w:fill="D5D5D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E3450"/>
    <w:pPr>
      <w:spacing w:after="0"/>
      <w:jc w:val="both"/>
    </w:pPr>
    <w:rPr>
      <w:rFonts w:asciiTheme="majorHAnsi" w:eastAsiaTheme="majorEastAsia" w:hAnsiTheme="majorHAnsi" w:cstheme="majorBidi"/>
      <w:color w:val="58595B" w:themeColor="text1"/>
      <w:sz w:val="20"/>
      <w:szCs w:val="22"/>
      <w:lang w:val="nl-BE"/>
    </w:r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tblBorders>
    </w:tblPr>
    <w:tblStylePr w:type="firstRow">
      <w:rPr>
        <w:sz w:val="24"/>
        <w:szCs w:val="24"/>
      </w:rPr>
      <w:tblPr/>
      <w:tcPr>
        <w:tcBorders>
          <w:top w:val="nil"/>
          <w:left w:val="nil"/>
          <w:bottom w:val="single" w:sz="24" w:space="0" w:color="3AAA35" w:themeColor="accent1"/>
          <w:right w:val="nil"/>
          <w:insideH w:val="nil"/>
          <w:insideV w:val="nil"/>
        </w:tcBorders>
        <w:shd w:val="clear" w:color="auto" w:fill="FFFFFF" w:themeFill="background1"/>
      </w:tcPr>
    </w:tblStylePr>
    <w:tblStylePr w:type="lastRow">
      <w:tblPr/>
      <w:tcPr>
        <w:tcBorders>
          <w:top w:val="single" w:sz="8" w:space="0" w:color="3AAA3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A35" w:themeColor="accent1"/>
          <w:insideH w:val="nil"/>
          <w:insideV w:val="nil"/>
        </w:tcBorders>
        <w:shd w:val="clear" w:color="auto" w:fill="FFFFFF" w:themeFill="background1"/>
      </w:tcPr>
    </w:tblStylePr>
    <w:tblStylePr w:type="lastCol">
      <w:tblPr/>
      <w:tcPr>
        <w:tcBorders>
          <w:top w:val="nil"/>
          <w:left w:val="single" w:sz="8" w:space="0" w:color="3AAA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EC8" w:themeFill="accent1" w:themeFillTint="3F"/>
      </w:tcPr>
    </w:tblStylePr>
    <w:tblStylePr w:type="band1Horz">
      <w:tblPr/>
      <w:tcPr>
        <w:tcBorders>
          <w:top w:val="nil"/>
          <w:bottom w:val="nil"/>
          <w:insideH w:val="nil"/>
          <w:insideV w:val="nil"/>
        </w:tcBorders>
        <w:shd w:val="clear" w:color="auto" w:fill="CAEE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E3450"/>
    <w:pPr>
      <w:spacing w:after="0"/>
      <w:jc w:val="both"/>
    </w:pPr>
    <w:rPr>
      <w:rFonts w:asciiTheme="majorHAnsi" w:eastAsiaTheme="majorEastAsia" w:hAnsiTheme="majorHAnsi" w:cstheme="majorBidi"/>
      <w:color w:val="58595B" w:themeColor="text1"/>
      <w:sz w:val="20"/>
      <w:szCs w:val="22"/>
      <w:lang w:val="nl-BE"/>
    </w:r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tblBorders>
    </w:tblPr>
    <w:tblStylePr w:type="firstRow">
      <w:rPr>
        <w:sz w:val="24"/>
        <w:szCs w:val="24"/>
      </w:rPr>
      <w:tblPr/>
      <w:tcPr>
        <w:tcBorders>
          <w:top w:val="nil"/>
          <w:left w:val="nil"/>
          <w:bottom w:val="single" w:sz="24" w:space="0" w:color="006633" w:themeColor="accent2"/>
          <w:right w:val="nil"/>
          <w:insideH w:val="nil"/>
          <w:insideV w:val="nil"/>
        </w:tcBorders>
        <w:shd w:val="clear" w:color="auto" w:fill="FFFFFF" w:themeFill="background1"/>
      </w:tcPr>
    </w:tblStylePr>
    <w:tblStylePr w:type="lastRow">
      <w:tblPr/>
      <w:tcPr>
        <w:tcBorders>
          <w:top w:val="single" w:sz="8" w:space="0" w:color="0066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33" w:themeColor="accent2"/>
          <w:insideH w:val="nil"/>
          <w:insideV w:val="nil"/>
        </w:tcBorders>
        <w:shd w:val="clear" w:color="auto" w:fill="FFFFFF" w:themeFill="background1"/>
      </w:tcPr>
    </w:tblStylePr>
    <w:tblStylePr w:type="lastCol">
      <w:tblPr/>
      <w:tcPr>
        <w:tcBorders>
          <w:top w:val="nil"/>
          <w:left w:val="single" w:sz="8" w:space="0" w:color="0066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FCC" w:themeFill="accent2" w:themeFillTint="3F"/>
      </w:tcPr>
    </w:tblStylePr>
    <w:tblStylePr w:type="band1Horz">
      <w:tblPr/>
      <w:tcPr>
        <w:tcBorders>
          <w:top w:val="nil"/>
          <w:bottom w:val="nil"/>
          <w:insideH w:val="nil"/>
          <w:insideV w:val="nil"/>
        </w:tcBorders>
        <w:shd w:val="clear" w:color="auto" w:fill="9AFF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E3450"/>
    <w:pPr>
      <w:spacing w:after="0"/>
      <w:jc w:val="both"/>
    </w:pPr>
    <w:rPr>
      <w:rFonts w:asciiTheme="majorHAnsi" w:eastAsiaTheme="majorEastAsia" w:hAnsiTheme="majorHAnsi" w:cstheme="majorBidi"/>
      <w:color w:val="58595B" w:themeColor="text1"/>
      <w:sz w:val="20"/>
      <w:szCs w:val="22"/>
      <w:lang w:val="nl-BE"/>
    </w:r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tblBorders>
    </w:tblPr>
    <w:tblStylePr w:type="firstRow">
      <w:rPr>
        <w:sz w:val="24"/>
        <w:szCs w:val="24"/>
      </w:rPr>
      <w:tblPr/>
      <w:tcPr>
        <w:tcBorders>
          <w:top w:val="nil"/>
          <w:left w:val="nil"/>
          <w:bottom w:val="single" w:sz="24" w:space="0" w:color="BCCF00" w:themeColor="accent3"/>
          <w:right w:val="nil"/>
          <w:insideH w:val="nil"/>
          <w:insideV w:val="nil"/>
        </w:tcBorders>
        <w:shd w:val="clear" w:color="auto" w:fill="FFFFFF" w:themeFill="background1"/>
      </w:tcPr>
    </w:tblStylePr>
    <w:tblStylePr w:type="lastRow">
      <w:tblPr/>
      <w:tcPr>
        <w:tcBorders>
          <w:top w:val="single" w:sz="8" w:space="0" w:color="BCCF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CF00" w:themeColor="accent3"/>
          <w:insideH w:val="nil"/>
          <w:insideV w:val="nil"/>
        </w:tcBorders>
        <w:shd w:val="clear" w:color="auto" w:fill="FFFFFF" w:themeFill="background1"/>
      </w:tcPr>
    </w:tblStylePr>
    <w:tblStylePr w:type="lastCol">
      <w:tblPr/>
      <w:tcPr>
        <w:tcBorders>
          <w:top w:val="nil"/>
          <w:left w:val="single" w:sz="8" w:space="0" w:color="BCCF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FB4" w:themeFill="accent3" w:themeFillTint="3F"/>
      </w:tcPr>
    </w:tblStylePr>
    <w:tblStylePr w:type="band1Horz">
      <w:tblPr/>
      <w:tcPr>
        <w:tcBorders>
          <w:top w:val="nil"/>
          <w:bottom w:val="nil"/>
          <w:insideH w:val="nil"/>
          <w:insideV w:val="nil"/>
        </w:tcBorders>
        <w:shd w:val="clear" w:color="auto" w:fill="F7FFB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E3450"/>
    <w:pPr>
      <w:spacing w:after="0"/>
      <w:jc w:val="both"/>
    </w:pPr>
    <w:rPr>
      <w:rFonts w:asciiTheme="majorHAnsi" w:eastAsiaTheme="majorEastAsia" w:hAnsiTheme="majorHAnsi" w:cstheme="majorBidi"/>
      <w:color w:val="58595B" w:themeColor="text1"/>
      <w:sz w:val="20"/>
      <w:szCs w:val="22"/>
      <w:lang w:val="nl-BE"/>
    </w:r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tblBorders>
    </w:tblPr>
    <w:tblStylePr w:type="firstRow">
      <w:rPr>
        <w:sz w:val="24"/>
        <w:szCs w:val="24"/>
      </w:rPr>
      <w:tblPr/>
      <w:tcPr>
        <w:tcBorders>
          <w:top w:val="nil"/>
          <w:left w:val="nil"/>
          <w:bottom w:val="single" w:sz="24" w:space="0" w:color="FAD500" w:themeColor="accent4"/>
          <w:right w:val="nil"/>
          <w:insideH w:val="nil"/>
          <w:insideV w:val="nil"/>
        </w:tcBorders>
        <w:shd w:val="clear" w:color="auto" w:fill="FFFFFF" w:themeFill="background1"/>
      </w:tcPr>
    </w:tblStylePr>
    <w:tblStylePr w:type="lastRow">
      <w:tblPr/>
      <w:tcPr>
        <w:tcBorders>
          <w:top w:val="single" w:sz="8" w:space="0" w:color="FAD5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D500" w:themeColor="accent4"/>
          <w:insideH w:val="nil"/>
          <w:insideV w:val="nil"/>
        </w:tcBorders>
        <w:shd w:val="clear" w:color="auto" w:fill="FFFFFF" w:themeFill="background1"/>
      </w:tcPr>
    </w:tblStylePr>
    <w:tblStylePr w:type="lastCol">
      <w:tblPr/>
      <w:tcPr>
        <w:tcBorders>
          <w:top w:val="nil"/>
          <w:left w:val="single" w:sz="8" w:space="0" w:color="FAD5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BE" w:themeFill="accent4" w:themeFillTint="3F"/>
      </w:tcPr>
    </w:tblStylePr>
    <w:tblStylePr w:type="band1Horz">
      <w:tblPr/>
      <w:tcPr>
        <w:tcBorders>
          <w:top w:val="nil"/>
          <w:bottom w:val="nil"/>
          <w:insideH w:val="nil"/>
          <w:insideV w:val="nil"/>
        </w:tcBorders>
        <w:shd w:val="clear" w:color="auto" w:fill="FFF5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E3450"/>
    <w:pPr>
      <w:spacing w:after="0"/>
      <w:jc w:val="both"/>
    </w:pPr>
    <w:rPr>
      <w:rFonts w:asciiTheme="majorHAnsi" w:eastAsiaTheme="majorEastAsia" w:hAnsiTheme="majorHAnsi" w:cstheme="majorBidi"/>
      <w:color w:val="58595B" w:themeColor="text1"/>
      <w:sz w:val="20"/>
      <w:szCs w:val="22"/>
      <w:lang w:val="nl-BE"/>
    </w:r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tblBorders>
    </w:tblPr>
    <w:tblStylePr w:type="firstRow">
      <w:rPr>
        <w:sz w:val="24"/>
        <w:szCs w:val="24"/>
      </w:rPr>
      <w:tblPr/>
      <w:tcPr>
        <w:tcBorders>
          <w:top w:val="nil"/>
          <w:left w:val="nil"/>
          <w:bottom w:val="single" w:sz="24" w:space="0" w:color="F29D00" w:themeColor="accent5"/>
          <w:right w:val="nil"/>
          <w:insideH w:val="nil"/>
          <w:insideV w:val="nil"/>
        </w:tcBorders>
        <w:shd w:val="clear" w:color="auto" w:fill="FFFFFF" w:themeFill="background1"/>
      </w:tcPr>
    </w:tblStylePr>
    <w:tblStylePr w:type="lastRow">
      <w:tblPr/>
      <w:tcPr>
        <w:tcBorders>
          <w:top w:val="single" w:sz="8" w:space="0" w:color="F29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9D00" w:themeColor="accent5"/>
          <w:insideH w:val="nil"/>
          <w:insideV w:val="nil"/>
        </w:tcBorders>
        <w:shd w:val="clear" w:color="auto" w:fill="FFFFFF" w:themeFill="background1"/>
      </w:tcPr>
    </w:tblStylePr>
    <w:tblStylePr w:type="lastCol">
      <w:tblPr/>
      <w:tcPr>
        <w:tcBorders>
          <w:top w:val="nil"/>
          <w:left w:val="single" w:sz="8" w:space="0" w:color="F29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7BC" w:themeFill="accent5" w:themeFillTint="3F"/>
      </w:tcPr>
    </w:tblStylePr>
    <w:tblStylePr w:type="band1Horz">
      <w:tblPr/>
      <w:tcPr>
        <w:tcBorders>
          <w:top w:val="nil"/>
          <w:bottom w:val="nil"/>
          <w:insideH w:val="nil"/>
          <w:insideV w:val="nil"/>
        </w:tcBorders>
        <w:shd w:val="clear" w:color="auto" w:fill="FFE7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E3450"/>
    <w:pPr>
      <w:spacing w:after="0"/>
      <w:jc w:val="both"/>
    </w:pPr>
    <w:rPr>
      <w:rFonts w:asciiTheme="majorHAnsi" w:eastAsiaTheme="majorEastAsia" w:hAnsiTheme="majorHAnsi" w:cstheme="majorBidi"/>
      <w:color w:val="58595B" w:themeColor="text1"/>
      <w:sz w:val="20"/>
      <w:szCs w:val="22"/>
      <w:lang w:val="nl-BE"/>
    </w:r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tblBorders>
    </w:tblPr>
    <w:tblStylePr w:type="firstRow">
      <w:rPr>
        <w:sz w:val="24"/>
        <w:szCs w:val="24"/>
      </w:rPr>
      <w:tblPr/>
      <w:tcPr>
        <w:tcBorders>
          <w:top w:val="nil"/>
          <w:left w:val="nil"/>
          <w:bottom w:val="single" w:sz="24" w:space="0" w:color="C85019" w:themeColor="accent6"/>
          <w:right w:val="nil"/>
          <w:insideH w:val="nil"/>
          <w:insideV w:val="nil"/>
        </w:tcBorders>
        <w:shd w:val="clear" w:color="auto" w:fill="FFFFFF" w:themeFill="background1"/>
      </w:tcPr>
    </w:tblStylePr>
    <w:tblStylePr w:type="lastRow">
      <w:tblPr/>
      <w:tcPr>
        <w:tcBorders>
          <w:top w:val="single" w:sz="8" w:space="0" w:color="C8501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5019" w:themeColor="accent6"/>
          <w:insideH w:val="nil"/>
          <w:insideV w:val="nil"/>
        </w:tcBorders>
        <w:shd w:val="clear" w:color="auto" w:fill="FFFFFF" w:themeFill="background1"/>
      </w:tcPr>
    </w:tblStylePr>
    <w:tblStylePr w:type="lastCol">
      <w:tblPr/>
      <w:tcPr>
        <w:tcBorders>
          <w:top w:val="nil"/>
          <w:left w:val="single" w:sz="8" w:space="0" w:color="C850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1C0" w:themeFill="accent6" w:themeFillTint="3F"/>
      </w:tcPr>
    </w:tblStylePr>
    <w:tblStylePr w:type="band1Horz">
      <w:tblPr/>
      <w:tcPr>
        <w:tcBorders>
          <w:top w:val="nil"/>
          <w:bottom w:val="nil"/>
          <w:insideH w:val="nil"/>
          <w:insideV w:val="nil"/>
        </w:tcBorders>
        <w:shd w:val="clear" w:color="auto" w:fill="F7D1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E3450"/>
    <w:pPr>
      <w:spacing w:after="0"/>
      <w:jc w:val="both"/>
    </w:pPr>
    <w:rPr>
      <w:rFonts w:ascii="Arial" w:hAnsi="Arial"/>
      <w:color w:val="58595B"/>
      <w:sz w:val="20"/>
      <w:szCs w:val="22"/>
      <w:lang w:val="nl-BE"/>
    </w:rPr>
    <w:tblPr>
      <w:tblStyleRowBandSize w:val="1"/>
      <w:tblStyleColBandSize w:val="1"/>
      <w:tbl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single" w:sz="8" w:space="0" w:color="808285" w:themeColor="text1" w:themeTint="BF"/>
      </w:tblBorders>
    </w:tblPr>
    <w:tblStylePr w:type="firstRow">
      <w:pPr>
        <w:spacing w:before="0" w:after="0" w:line="240" w:lineRule="auto"/>
      </w:pPr>
      <w:rPr>
        <w:b/>
        <w:bCs/>
        <w:color w:val="FFFFFF" w:themeColor="background1"/>
      </w:rPr>
      <w:tblPr/>
      <w:tcPr>
        <w:tc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nil"/>
          <w:insideV w:val="nil"/>
        </w:tcBorders>
        <w:shd w:val="clear" w:color="auto" w:fill="58595B" w:themeFill="text1"/>
      </w:tcPr>
    </w:tblStylePr>
    <w:tblStylePr w:type="lastRow">
      <w:pPr>
        <w:spacing w:before="0" w:after="0" w:line="240" w:lineRule="auto"/>
      </w:pPr>
      <w:rPr>
        <w:b/>
        <w:bCs/>
      </w:rPr>
      <w:tblPr/>
      <w:tcPr>
        <w:tcBorders>
          <w:top w:val="double" w:sz="6"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6" w:themeFill="text1" w:themeFillTint="3F"/>
      </w:tcPr>
    </w:tblStylePr>
    <w:tblStylePr w:type="band1Horz">
      <w:tblPr/>
      <w:tcPr>
        <w:tcBorders>
          <w:insideH w:val="nil"/>
          <w:insideV w:val="nil"/>
        </w:tcBorders>
        <w:shd w:val="clear" w:color="auto" w:fill="D5D5D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E3450"/>
    <w:pPr>
      <w:spacing w:after="0"/>
      <w:jc w:val="both"/>
    </w:pPr>
    <w:rPr>
      <w:rFonts w:ascii="Arial" w:hAnsi="Arial"/>
      <w:color w:val="58595B"/>
      <w:sz w:val="20"/>
      <w:szCs w:val="22"/>
      <w:lang w:val="nl-BE"/>
    </w:rPr>
    <w:tblPr>
      <w:tblStyleRowBandSize w:val="1"/>
      <w:tblStyleColBandSize w:val="1"/>
      <w:tbl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single" w:sz="8" w:space="0" w:color="5FCC5B" w:themeColor="accent1" w:themeTint="BF"/>
      </w:tblBorders>
    </w:tblPr>
    <w:tblStylePr w:type="firstRow">
      <w:pPr>
        <w:spacing w:before="0" w:after="0" w:line="240" w:lineRule="auto"/>
      </w:pPr>
      <w:rPr>
        <w:b/>
        <w:bCs/>
        <w:color w:val="FFFFFF" w:themeColor="background1"/>
      </w:rPr>
      <w:tblPr/>
      <w:tcPr>
        <w:tc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nil"/>
          <w:insideV w:val="nil"/>
        </w:tcBorders>
        <w:shd w:val="clear" w:color="auto" w:fill="3AAA35" w:themeFill="accent1"/>
      </w:tcPr>
    </w:tblStylePr>
    <w:tblStylePr w:type="lastRow">
      <w:pPr>
        <w:spacing w:before="0" w:after="0" w:line="240" w:lineRule="auto"/>
      </w:pPr>
      <w:rPr>
        <w:b/>
        <w:bCs/>
      </w:rPr>
      <w:tblPr/>
      <w:tcPr>
        <w:tcBorders>
          <w:top w:val="double" w:sz="6"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EC8" w:themeFill="accent1" w:themeFillTint="3F"/>
      </w:tcPr>
    </w:tblStylePr>
    <w:tblStylePr w:type="band1Horz">
      <w:tblPr/>
      <w:tcPr>
        <w:tcBorders>
          <w:insideH w:val="nil"/>
          <w:insideV w:val="nil"/>
        </w:tcBorders>
        <w:shd w:val="clear" w:color="auto" w:fill="CAEE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E3450"/>
    <w:pPr>
      <w:spacing w:after="0"/>
      <w:jc w:val="both"/>
    </w:pPr>
    <w:rPr>
      <w:rFonts w:ascii="Arial" w:hAnsi="Arial"/>
      <w:color w:val="58595B"/>
      <w:sz w:val="20"/>
      <w:szCs w:val="22"/>
      <w:lang w:val="nl-BE"/>
    </w:rPr>
    <w:tblPr>
      <w:tblStyleRowBandSize w:val="1"/>
      <w:tblStyleColBandSize w:val="1"/>
      <w:tbl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single" w:sz="8" w:space="0" w:color="00CC65" w:themeColor="accent2" w:themeTint="BF"/>
      </w:tblBorders>
    </w:tblPr>
    <w:tblStylePr w:type="firstRow">
      <w:pPr>
        <w:spacing w:before="0" w:after="0" w:line="240" w:lineRule="auto"/>
      </w:pPr>
      <w:rPr>
        <w:b/>
        <w:bCs/>
        <w:color w:val="FFFFFF" w:themeColor="background1"/>
      </w:rPr>
      <w:tblPr/>
      <w:tcPr>
        <w:tc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nil"/>
          <w:insideV w:val="nil"/>
        </w:tcBorders>
        <w:shd w:val="clear" w:color="auto" w:fill="006633" w:themeFill="accent2"/>
      </w:tcPr>
    </w:tblStylePr>
    <w:tblStylePr w:type="lastRow">
      <w:pPr>
        <w:spacing w:before="0" w:after="0" w:line="240" w:lineRule="auto"/>
      </w:pPr>
      <w:rPr>
        <w:b/>
        <w:bCs/>
      </w:rPr>
      <w:tblPr/>
      <w:tcPr>
        <w:tcBorders>
          <w:top w:val="double" w:sz="6"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AFFCC" w:themeFill="accent2" w:themeFillTint="3F"/>
      </w:tcPr>
    </w:tblStylePr>
    <w:tblStylePr w:type="band1Horz">
      <w:tblPr/>
      <w:tcPr>
        <w:tcBorders>
          <w:insideH w:val="nil"/>
          <w:insideV w:val="nil"/>
        </w:tcBorders>
        <w:shd w:val="clear" w:color="auto" w:fill="9AFF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E3450"/>
    <w:pPr>
      <w:spacing w:after="0"/>
      <w:jc w:val="both"/>
    </w:pPr>
    <w:rPr>
      <w:rFonts w:ascii="Arial" w:hAnsi="Arial"/>
      <w:color w:val="58595B"/>
      <w:sz w:val="20"/>
      <w:szCs w:val="22"/>
      <w:lang w:val="nl-BE"/>
    </w:rPr>
    <w:tblPr>
      <w:tblStyleRowBandSize w:val="1"/>
      <w:tblStyleColBandSize w:val="1"/>
      <w:tbl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single" w:sz="8" w:space="0" w:color="E9FF1C" w:themeColor="accent3" w:themeTint="BF"/>
      </w:tblBorders>
    </w:tblPr>
    <w:tblStylePr w:type="firstRow">
      <w:pPr>
        <w:spacing w:before="0" w:after="0" w:line="240" w:lineRule="auto"/>
      </w:pPr>
      <w:rPr>
        <w:b/>
        <w:bCs/>
        <w:color w:val="FFFFFF" w:themeColor="background1"/>
      </w:rPr>
      <w:tblPr/>
      <w:tcPr>
        <w:tc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nil"/>
          <w:insideV w:val="nil"/>
        </w:tcBorders>
        <w:shd w:val="clear" w:color="auto" w:fill="BCCF00" w:themeFill="accent3"/>
      </w:tcPr>
    </w:tblStylePr>
    <w:tblStylePr w:type="lastRow">
      <w:pPr>
        <w:spacing w:before="0" w:after="0" w:line="240" w:lineRule="auto"/>
      </w:pPr>
      <w:rPr>
        <w:b/>
        <w:bCs/>
      </w:rPr>
      <w:tblPr/>
      <w:tcPr>
        <w:tcBorders>
          <w:top w:val="double" w:sz="6"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FB4" w:themeFill="accent3" w:themeFillTint="3F"/>
      </w:tcPr>
    </w:tblStylePr>
    <w:tblStylePr w:type="band1Horz">
      <w:tblPr/>
      <w:tcPr>
        <w:tcBorders>
          <w:insideH w:val="nil"/>
          <w:insideV w:val="nil"/>
        </w:tcBorders>
        <w:shd w:val="clear" w:color="auto" w:fill="F7FFB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E3450"/>
    <w:pPr>
      <w:spacing w:after="0"/>
      <w:jc w:val="both"/>
    </w:pPr>
    <w:rPr>
      <w:rFonts w:ascii="Arial" w:hAnsi="Arial"/>
      <w:color w:val="58595B"/>
      <w:sz w:val="20"/>
      <w:szCs w:val="22"/>
      <w:lang w:val="nl-BE"/>
    </w:rPr>
    <w:tblPr>
      <w:tblStyleRowBandSize w:val="1"/>
      <w:tblStyleColBandSize w:val="1"/>
      <w:tbl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single" w:sz="8" w:space="0" w:color="FFE13C" w:themeColor="accent4" w:themeTint="BF"/>
      </w:tblBorders>
    </w:tblPr>
    <w:tblStylePr w:type="firstRow">
      <w:pPr>
        <w:spacing w:before="0" w:after="0" w:line="240" w:lineRule="auto"/>
      </w:pPr>
      <w:rPr>
        <w:b/>
        <w:bCs/>
        <w:color w:val="FFFFFF" w:themeColor="background1"/>
      </w:rPr>
      <w:tblPr/>
      <w:tcPr>
        <w:tc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nil"/>
          <w:insideV w:val="nil"/>
        </w:tcBorders>
        <w:shd w:val="clear" w:color="auto" w:fill="FAD500" w:themeFill="accent4"/>
      </w:tcPr>
    </w:tblStylePr>
    <w:tblStylePr w:type="lastRow">
      <w:pPr>
        <w:spacing w:before="0" w:after="0" w:line="240" w:lineRule="auto"/>
      </w:pPr>
      <w:rPr>
        <w:b/>
        <w:bCs/>
      </w:rPr>
      <w:tblPr/>
      <w:tcPr>
        <w:tcBorders>
          <w:top w:val="double" w:sz="6"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5BE" w:themeFill="accent4" w:themeFillTint="3F"/>
      </w:tcPr>
    </w:tblStylePr>
    <w:tblStylePr w:type="band1Horz">
      <w:tblPr/>
      <w:tcPr>
        <w:tcBorders>
          <w:insideH w:val="nil"/>
          <w:insideV w:val="nil"/>
        </w:tcBorders>
        <w:shd w:val="clear" w:color="auto" w:fill="FFF5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E3450"/>
    <w:pPr>
      <w:spacing w:after="0"/>
      <w:jc w:val="both"/>
    </w:pPr>
    <w:rPr>
      <w:rFonts w:ascii="Arial" w:hAnsi="Arial"/>
      <w:color w:val="58595B"/>
      <w:sz w:val="20"/>
      <w:szCs w:val="22"/>
      <w:lang w:val="nl-BE"/>
    </w:rPr>
    <w:tblPr>
      <w:tblStyleRowBandSize w:val="1"/>
      <w:tblStyleColBandSize w:val="1"/>
      <w:tbl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single" w:sz="8" w:space="0" w:color="FFB836" w:themeColor="accent5" w:themeTint="BF"/>
      </w:tblBorders>
    </w:tblPr>
    <w:tblStylePr w:type="firstRow">
      <w:pPr>
        <w:spacing w:before="0" w:after="0" w:line="240" w:lineRule="auto"/>
      </w:pPr>
      <w:rPr>
        <w:b/>
        <w:bCs/>
        <w:color w:val="FFFFFF" w:themeColor="background1"/>
      </w:rPr>
      <w:tblPr/>
      <w:tcPr>
        <w:tc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nil"/>
          <w:insideV w:val="nil"/>
        </w:tcBorders>
        <w:shd w:val="clear" w:color="auto" w:fill="F29D00" w:themeFill="accent5"/>
      </w:tcPr>
    </w:tblStylePr>
    <w:tblStylePr w:type="lastRow">
      <w:pPr>
        <w:spacing w:before="0" w:after="0" w:line="240" w:lineRule="auto"/>
      </w:pPr>
      <w:rPr>
        <w:b/>
        <w:bCs/>
      </w:rPr>
      <w:tblPr/>
      <w:tcPr>
        <w:tcBorders>
          <w:top w:val="double" w:sz="6"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7BC" w:themeFill="accent5" w:themeFillTint="3F"/>
      </w:tcPr>
    </w:tblStylePr>
    <w:tblStylePr w:type="band1Horz">
      <w:tblPr/>
      <w:tcPr>
        <w:tcBorders>
          <w:insideH w:val="nil"/>
          <w:insideV w:val="nil"/>
        </w:tcBorders>
        <w:shd w:val="clear" w:color="auto" w:fill="FFE7B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E3450"/>
    <w:pPr>
      <w:spacing w:after="0"/>
      <w:jc w:val="both"/>
    </w:pPr>
    <w:rPr>
      <w:rFonts w:ascii="Arial" w:hAnsi="Arial"/>
      <w:color w:val="58595B"/>
      <w:sz w:val="20"/>
      <w:szCs w:val="22"/>
      <w:lang w:val="nl-BE"/>
    </w:rPr>
    <w:tblPr>
      <w:tblStyleRowBandSize w:val="1"/>
      <w:tblStyleColBandSize w:val="1"/>
      <w:tbl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single" w:sz="8" w:space="0" w:color="E77541" w:themeColor="accent6" w:themeTint="BF"/>
      </w:tblBorders>
    </w:tblPr>
    <w:tblStylePr w:type="firstRow">
      <w:pPr>
        <w:spacing w:before="0" w:after="0" w:line="240" w:lineRule="auto"/>
      </w:pPr>
      <w:rPr>
        <w:b/>
        <w:bCs/>
        <w:color w:val="FFFFFF" w:themeColor="background1"/>
      </w:rPr>
      <w:tblPr/>
      <w:tcPr>
        <w:tc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nil"/>
          <w:insideV w:val="nil"/>
        </w:tcBorders>
        <w:shd w:val="clear" w:color="auto" w:fill="C85019" w:themeFill="accent6"/>
      </w:tcPr>
    </w:tblStylePr>
    <w:tblStylePr w:type="lastRow">
      <w:pPr>
        <w:spacing w:before="0" w:after="0" w:line="240" w:lineRule="auto"/>
      </w:pPr>
      <w:rPr>
        <w:b/>
        <w:bCs/>
      </w:rPr>
      <w:tblPr/>
      <w:tcPr>
        <w:tcBorders>
          <w:top w:val="double" w:sz="6"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1C0" w:themeFill="accent6" w:themeFillTint="3F"/>
      </w:tcPr>
    </w:tblStylePr>
    <w:tblStylePr w:type="band1Horz">
      <w:tblPr/>
      <w:tcPr>
        <w:tcBorders>
          <w:insideH w:val="nil"/>
          <w:insideV w:val="nil"/>
        </w:tcBorders>
        <w:shd w:val="clear" w:color="auto" w:fill="F7D1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E3450"/>
    <w:pPr>
      <w:spacing w:after="0"/>
      <w:jc w:val="both"/>
    </w:pPr>
    <w:rPr>
      <w:rFonts w:ascii="Arial" w:hAnsi="Arial"/>
      <w:color w:val="58595B"/>
      <w:sz w:val="20"/>
      <w:szCs w:val="22"/>
      <w:lang w:val="nl-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95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95B" w:themeFill="text1"/>
      </w:tcPr>
    </w:tblStylePr>
    <w:tblStylePr w:type="lastCol">
      <w:rPr>
        <w:b/>
        <w:bCs/>
        <w:color w:val="FFFFFF" w:themeColor="background1"/>
      </w:rPr>
      <w:tblPr/>
      <w:tcPr>
        <w:tcBorders>
          <w:left w:val="nil"/>
          <w:right w:val="nil"/>
          <w:insideH w:val="nil"/>
          <w:insideV w:val="nil"/>
        </w:tcBorders>
        <w:shd w:val="clear" w:color="auto" w:fill="58595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E3450"/>
    <w:pPr>
      <w:spacing w:after="0"/>
      <w:jc w:val="both"/>
    </w:pPr>
    <w:rPr>
      <w:rFonts w:ascii="Arial" w:hAnsi="Arial"/>
      <w:color w:val="58595B"/>
      <w:sz w:val="20"/>
      <w:szCs w:val="22"/>
      <w:lang w:val="nl-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A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AAA35" w:themeFill="accent1"/>
      </w:tcPr>
    </w:tblStylePr>
    <w:tblStylePr w:type="lastCol">
      <w:rPr>
        <w:b/>
        <w:bCs/>
        <w:color w:val="FFFFFF" w:themeColor="background1"/>
      </w:rPr>
      <w:tblPr/>
      <w:tcPr>
        <w:tcBorders>
          <w:left w:val="nil"/>
          <w:right w:val="nil"/>
          <w:insideH w:val="nil"/>
          <w:insideV w:val="nil"/>
        </w:tcBorders>
        <w:shd w:val="clear" w:color="auto" w:fill="3AAA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E3450"/>
    <w:pPr>
      <w:spacing w:after="0"/>
      <w:jc w:val="both"/>
    </w:pPr>
    <w:rPr>
      <w:rFonts w:ascii="Arial" w:hAnsi="Arial"/>
      <w:color w:val="58595B"/>
      <w:sz w:val="20"/>
      <w:szCs w:val="22"/>
      <w:lang w:val="nl-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633" w:themeFill="accent2"/>
      </w:tcPr>
    </w:tblStylePr>
    <w:tblStylePr w:type="lastCol">
      <w:rPr>
        <w:b/>
        <w:bCs/>
        <w:color w:val="FFFFFF" w:themeColor="background1"/>
      </w:rPr>
      <w:tblPr/>
      <w:tcPr>
        <w:tcBorders>
          <w:left w:val="nil"/>
          <w:right w:val="nil"/>
          <w:insideH w:val="nil"/>
          <w:insideV w:val="nil"/>
        </w:tcBorders>
        <w:shd w:val="clear" w:color="auto" w:fill="0066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E3450"/>
    <w:pPr>
      <w:spacing w:after="0"/>
      <w:jc w:val="both"/>
    </w:pPr>
    <w:rPr>
      <w:rFonts w:ascii="Arial" w:hAnsi="Arial"/>
      <w:color w:val="58595B"/>
      <w:sz w:val="20"/>
      <w:szCs w:val="22"/>
      <w:lang w:val="nl-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CF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CCF00" w:themeFill="accent3"/>
      </w:tcPr>
    </w:tblStylePr>
    <w:tblStylePr w:type="lastCol">
      <w:rPr>
        <w:b/>
        <w:bCs/>
        <w:color w:val="FFFFFF" w:themeColor="background1"/>
      </w:rPr>
      <w:tblPr/>
      <w:tcPr>
        <w:tcBorders>
          <w:left w:val="nil"/>
          <w:right w:val="nil"/>
          <w:insideH w:val="nil"/>
          <w:insideV w:val="nil"/>
        </w:tcBorders>
        <w:shd w:val="clear" w:color="auto" w:fill="BCCF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E3450"/>
    <w:pPr>
      <w:spacing w:after="0"/>
      <w:jc w:val="both"/>
    </w:pPr>
    <w:rPr>
      <w:rFonts w:ascii="Arial" w:hAnsi="Arial"/>
      <w:color w:val="58595B"/>
      <w:sz w:val="20"/>
      <w:szCs w:val="22"/>
      <w:lang w:val="nl-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D5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D500" w:themeFill="accent4"/>
      </w:tcPr>
    </w:tblStylePr>
    <w:tblStylePr w:type="lastCol">
      <w:rPr>
        <w:b/>
        <w:bCs/>
        <w:color w:val="FFFFFF" w:themeColor="background1"/>
      </w:rPr>
      <w:tblPr/>
      <w:tcPr>
        <w:tcBorders>
          <w:left w:val="nil"/>
          <w:right w:val="nil"/>
          <w:insideH w:val="nil"/>
          <w:insideV w:val="nil"/>
        </w:tcBorders>
        <w:shd w:val="clear" w:color="auto" w:fill="FAD5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E3450"/>
    <w:pPr>
      <w:spacing w:after="0"/>
      <w:jc w:val="both"/>
    </w:pPr>
    <w:rPr>
      <w:rFonts w:ascii="Arial" w:hAnsi="Arial"/>
      <w:color w:val="58595B"/>
      <w:sz w:val="20"/>
      <w:szCs w:val="22"/>
      <w:lang w:val="nl-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9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9D00" w:themeFill="accent5"/>
      </w:tcPr>
    </w:tblStylePr>
    <w:tblStylePr w:type="lastCol">
      <w:rPr>
        <w:b/>
        <w:bCs/>
        <w:color w:val="FFFFFF" w:themeColor="background1"/>
      </w:rPr>
      <w:tblPr/>
      <w:tcPr>
        <w:tcBorders>
          <w:left w:val="nil"/>
          <w:right w:val="nil"/>
          <w:insideH w:val="nil"/>
          <w:insideV w:val="nil"/>
        </w:tcBorders>
        <w:shd w:val="clear" w:color="auto" w:fill="F29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E3450"/>
    <w:pPr>
      <w:spacing w:after="0"/>
      <w:jc w:val="both"/>
    </w:pPr>
    <w:rPr>
      <w:rFonts w:ascii="Arial" w:hAnsi="Arial"/>
      <w:color w:val="58595B"/>
      <w:sz w:val="20"/>
      <w:szCs w:val="22"/>
      <w:lang w:val="nl-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50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5019" w:themeFill="accent6"/>
      </w:tcPr>
    </w:tblStylePr>
    <w:tblStylePr w:type="lastCol">
      <w:rPr>
        <w:b/>
        <w:bCs/>
        <w:color w:val="FFFFFF" w:themeColor="background1"/>
      </w:rPr>
      <w:tblPr/>
      <w:tcPr>
        <w:tcBorders>
          <w:left w:val="nil"/>
          <w:right w:val="nil"/>
          <w:insideH w:val="nil"/>
          <w:insideV w:val="nil"/>
        </w:tcBorders>
        <w:shd w:val="clear" w:color="auto" w:fill="C850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AE34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AE3450"/>
    <w:rPr>
      <w:rFonts w:asciiTheme="majorHAnsi" w:eastAsiaTheme="majorEastAsia" w:hAnsiTheme="majorHAnsi" w:cstheme="majorBidi"/>
      <w:color w:val="58595B"/>
      <w:shd w:val="pct20" w:color="auto" w:fill="auto"/>
      <w:lang w:val="nl-BE"/>
    </w:rPr>
  </w:style>
  <w:style w:type="paragraph" w:styleId="NoSpacing">
    <w:name w:val="No Spacing"/>
    <w:uiPriority w:val="17"/>
    <w:rsid w:val="00AE3450"/>
    <w:pPr>
      <w:spacing w:after="0"/>
      <w:jc w:val="both"/>
    </w:pPr>
    <w:rPr>
      <w:rFonts w:ascii="Arial" w:hAnsi="Arial"/>
      <w:color w:val="58595B"/>
      <w:sz w:val="20"/>
      <w:szCs w:val="22"/>
      <w:lang w:val="en-GB"/>
    </w:rPr>
  </w:style>
  <w:style w:type="paragraph" w:styleId="NormalWeb">
    <w:name w:val="Normal (Web)"/>
    <w:basedOn w:val="Normal"/>
    <w:uiPriority w:val="99"/>
    <w:semiHidden/>
    <w:unhideWhenUsed/>
    <w:rsid w:val="00AE3450"/>
    <w:pPr>
      <w:spacing w:before="100" w:beforeAutospacing="1" w:after="100" w:afterAutospacing="1" w:line="240" w:lineRule="auto"/>
    </w:pPr>
    <w:rPr>
      <w:rFonts w:ascii="Times New Roman" w:eastAsia="Times New Roman" w:hAnsi="Times New Roman" w:cs="Times New Roman"/>
      <w:szCs w:val="24"/>
      <w:lang w:eastAsia="nl-BE"/>
    </w:rPr>
  </w:style>
  <w:style w:type="paragraph" w:styleId="NormalIndent">
    <w:name w:val="Normal Indent"/>
    <w:basedOn w:val="Normal"/>
    <w:uiPriority w:val="99"/>
    <w:semiHidden/>
    <w:unhideWhenUsed/>
    <w:rsid w:val="00AE3450"/>
    <w:pPr>
      <w:ind w:left="708"/>
    </w:pPr>
  </w:style>
  <w:style w:type="paragraph" w:styleId="NoteHeading">
    <w:name w:val="Note Heading"/>
    <w:basedOn w:val="Normal"/>
    <w:next w:val="Normal"/>
    <w:link w:val="NoteHeadingChar"/>
    <w:uiPriority w:val="99"/>
    <w:semiHidden/>
    <w:unhideWhenUsed/>
    <w:rsid w:val="00AE3450"/>
    <w:pPr>
      <w:spacing w:line="240" w:lineRule="auto"/>
    </w:pPr>
  </w:style>
  <w:style w:type="character" w:customStyle="1" w:styleId="NoteHeadingChar">
    <w:name w:val="Note Heading Char"/>
    <w:basedOn w:val="DefaultParagraphFont"/>
    <w:link w:val="NoteHeading"/>
    <w:uiPriority w:val="99"/>
    <w:semiHidden/>
    <w:rsid w:val="00AE3450"/>
    <w:rPr>
      <w:rFonts w:ascii="Arial" w:hAnsi="Arial"/>
      <w:color w:val="58595B"/>
      <w:sz w:val="20"/>
      <w:szCs w:val="22"/>
      <w:lang w:val="nl-BE"/>
    </w:rPr>
  </w:style>
  <w:style w:type="character" w:styleId="PageNumber">
    <w:name w:val="page number"/>
    <w:basedOn w:val="DefaultParagraphFont"/>
    <w:uiPriority w:val="99"/>
    <w:semiHidden/>
    <w:unhideWhenUsed/>
    <w:rsid w:val="00AE3450"/>
    <w:rPr>
      <w:lang w:val="en-GB"/>
    </w:rPr>
  </w:style>
  <w:style w:type="character" w:styleId="PlaceholderText">
    <w:name w:val="Placeholder Text"/>
    <w:basedOn w:val="DefaultParagraphFont"/>
    <w:uiPriority w:val="99"/>
    <w:semiHidden/>
    <w:rsid w:val="00AE3450"/>
    <w:rPr>
      <w:color w:val="808080"/>
      <w:lang w:val="en-GB"/>
    </w:rPr>
  </w:style>
  <w:style w:type="paragraph" w:styleId="PlainText">
    <w:name w:val="Plain Text"/>
    <w:basedOn w:val="Normal"/>
    <w:link w:val="PlainTextChar"/>
    <w:uiPriority w:val="99"/>
    <w:semiHidden/>
    <w:unhideWhenUsed/>
    <w:rsid w:val="00AE345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E3450"/>
    <w:rPr>
      <w:rFonts w:ascii="Consolas" w:hAnsi="Consolas"/>
      <w:color w:val="58595B"/>
      <w:sz w:val="21"/>
      <w:szCs w:val="21"/>
      <w:lang w:val="nl-BE"/>
    </w:rPr>
  </w:style>
  <w:style w:type="paragraph" w:styleId="Quote">
    <w:name w:val="Quote"/>
    <w:basedOn w:val="Normal"/>
    <w:next w:val="Normal"/>
    <w:link w:val="QuoteChar"/>
    <w:uiPriority w:val="29"/>
    <w:rsid w:val="00AE3450"/>
    <w:rPr>
      <w:i/>
      <w:iCs/>
      <w:color w:val="58595B" w:themeColor="text1"/>
    </w:rPr>
  </w:style>
  <w:style w:type="character" w:customStyle="1" w:styleId="QuoteChar">
    <w:name w:val="Quote Char"/>
    <w:basedOn w:val="DefaultParagraphFont"/>
    <w:link w:val="Quote"/>
    <w:uiPriority w:val="29"/>
    <w:rsid w:val="00AE3450"/>
    <w:rPr>
      <w:rFonts w:ascii="Arial" w:hAnsi="Arial"/>
      <w:i/>
      <w:iCs/>
      <w:color w:val="58595B" w:themeColor="text1"/>
      <w:sz w:val="20"/>
      <w:szCs w:val="22"/>
      <w:lang w:val="nl-BE"/>
    </w:rPr>
  </w:style>
  <w:style w:type="paragraph" w:styleId="Salutation">
    <w:name w:val="Salutation"/>
    <w:basedOn w:val="Normal"/>
    <w:next w:val="Normal"/>
    <w:link w:val="SalutationChar"/>
    <w:uiPriority w:val="99"/>
    <w:semiHidden/>
    <w:unhideWhenUsed/>
    <w:rsid w:val="00AE3450"/>
  </w:style>
  <w:style w:type="character" w:customStyle="1" w:styleId="SalutationChar">
    <w:name w:val="Salutation Char"/>
    <w:basedOn w:val="DefaultParagraphFont"/>
    <w:link w:val="Salutation"/>
    <w:uiPriority w:val="99"/>
    <w:semiHidden/>
    <w:rsid w:val="00AE3450"/>
    <w:rPr>
      <w:rFonts w:ascii="Arial" w:hAnsi="Arial"/>
      <w:color w:val="58595B"/>
      <w:sz w:val="20"/>
      <w:szCs w:val="22"/>
      <w:lang w:val="nl-BE"/>
    </w:rPr>
  </w:style>
  <w:style w:type="numbering" w:customStyle="1" w:styleId="SciensanoListBullets">
    <w:name w:val="Sciensano List Bullets"/>
    <w:uiPriority w:val="99"/>
    <w:rsid w:val="00AE3450"/>
    <w:pPr>
      <w:numPr>
        <w:numId w:val="8"/>
      </w:numPr>
    </w:pPr>
  </w:style>
  <w:style w:type="numbering" w:customStyle="1" w:styleId="SciensanoListNumber">
    <w:name w:val="Sciensano List Number"/>
    <w:uiPriority w:val="99"/>
    <w:rsid w:val="00AE3450"/>
  </w:style>
  <w:style w:type="table" w:customStyle="1" w:styleId="SciensanoTable">
    <w:name w:val="Sciensano Table"/>
    <w:basedOn w:val="TableNormal"/>
    <w:uiPriority w:val="99"/>
    <w:rsid w:val="00AE3450"/>
    <w:pPr>
      <w:spacing w:after="0"/>
      <w:jc w:val="center"/>
    </w:pPr>
    <w:rPr>
      <w:rFonts w:ascii="Arial" w:hAnsi="Arial"/>
      <w:color w:val="58595B"/>
      <w:sz w:val="20"/>
      <w:szCs w:val="22"/>
      <w:lang w:val="nl-BE"/>
    </w:rPr>
    <w:tblPr>
      <w:tblStyleRowBandSize w:val="1"/>
      <w:tblBorders>
        <w:insideH w:val="single" w:sz="4" w:space="0" w:color="BCCF00"/>
      </w:tblBorders>
    </w:tblPr>
    <w:tblStylePr w:type="firstRow">
      <w:rPr>
        <w:rFonts w:ascii="Arial" w:hAnsi="Arial"/>
        <w:b/>
        <w:color w:val="FFFFFF"/>
        <w:sz w:val="20"/>
      </w:rPr>
      <w:tblPr/>
      <w:tcPr>
        <w:shd w:val="clear" w:color="auto" w:fill="3AAA35"/>
      </w:tcPr>
    </w:tblStylePr>
    <w:tblStylePr w:type="lastRow">
      <w:rPr>
        <w:rFonts w:ascii="Arial" w:hAnsi="Arial"/>
        <w:b w:val="0"/>
        <w:i w:val="0"/>
        <w:caps/>
        <w:smallCaps w:val="0"/>
        <w:color w:val="58595B"/>
        <w:sz w:val="20"/>
      </w:rPr>
      <w:tblPr/>
      <w:tcPr>
        <w:shd w:val="clear" w:color="auto" w:fill="BCCF00"/>
      </w:tcPr>
    </w:tblStylePr>
    <w:tblStylePr w:type="firstCol">
      <w:pPr>
        <w:wordWrap/>
        <w:jc w:val="left"/>
      </w:pPr>
    </w:tblStylePr>
    <w:tblStylePr w:type="band1Horz">
      <w:rPr>
        <w:rFonts w:ascii="Arial" w:hAnsi="Arial"/>
        <w:color w:val="58595B"/>
        <w:sz w:val="20"/>
      </w:rPr>
    </w:tblStylePr>
    <w:tblStylePr w:type="band2Horz">
      <w:rPr>
        <w:rFonts w:ascii="Arial" w:hAnsi="Arial"/>
        <w:color w:val="58595B"/>
      </w:rPr>
    </w:tblStylePr>
  </w:style>
  <w:style w:type="numbering" w:customStyle="1" w:styleId="ScienscanoListNumbers">
    <w:name w:val="Scienscano List Numbers"/>
    <w:uiPriority w:val="99"/>
    <w:rsid w:val="00AE3450"/>
    <w:pPr>
      <w:numPr>
        <w:numId w:val="28"/>
      </w:numPr>
    </w:pPr>
  </w:style>
  <w:style w:type="paragraph" w:styleId="Signature">
    <w:name w:val="Signature"/>
    <w:basedOn w:val="Normal"/>
    <w:link w:val="SignatureChar"/>
    <w:uiPriority w:val="99"/>
    <w:semiHidden/>
    <w:unhideWhenUsed/>
    <w:rsid w:val="00AE3450"/>
    <w:pPr>
      <w:spacing w:line="240" w:lineRule="auto"/>
      <w:ind w:left="4252"/>
    </w:pPr>
  </w:style>
  <w:style w:type="character" w:customStyle="1" w:styleId="SignatureChar">
    <w:name w:val="Signature Char"/>
    <w:basedOn w:val="DefaultParagraphFont"/>
    <w:link w:val="Signature"/>
    <w:uiPriority w:val="99"/>
    <w:semiHidden/>
    <w:rsid w:val="00AE3450"/>
    <w:rPr>
      <w:rFonts w:ascii="Arial" w:hAnsi="Arial"/>
      <w:color w:val="58595B"/>
      <w:sz w:val="20"/>
      <w:szCs w:val="22"/>
      <w:lang w:val="nl-BE"/>
    </w:rPr>
  </w:style>
  <w:style w:type="character" w:styleId="Strong">
    <w:name w:val="Strong"/>
    <w:basedOn w:val="DefaultParagraphFont"/>
    <w:uiPriority w:val="22"/>
    <w:rsid w:val="00AE3450"/>
    <w:rPr>
      <w:b/>
      <w:bCs/>
      <w:lang w:val="en-GB"/>
    </w:rPr>
  </w:style>
  <w:style w:type="character" w:customStyle="1" w:styleId="SubtitleChar">
    <w:name w:val="Subtitle Char"/>
    <w:basedOn w:val="DefaultParagraphFont"/>
    <w:link w:val="Subtitle"/>
    <w:uiPriority w:val="17"/>
    <w:rsid w:val="007F0535"/>
    <w:rPr>
      <w:rFonts w:ascii="Arial" w:eastAsiaTheme="majorEastAsia" w:hAnsi="Arial" w:cstheme="majorBidi"/>
      <w:b/>
      <w:iCs/>
      <w:color w:val="BCCF00"/>
      <w:spacing w:val="15"/>
      <w:sz w:val="36"/>
      <w:lang w:val="nl-BE"/>
    </w:rPr>
  </w:style>
  <w:style w:type="character" w:styleId="SubtleEmphasis">
    <w:name w:val="Subtle Emphasis"/>
    <w:basedOn w:val="DefaultParagraphFont"/>
    <w:uiPriority w:val="19"/>
    <w:rsid w:val="00AE3450"/>
    <w:rPr>
      <w:i/>
      <w:iCs/>
      <w:color w:val="ABACAE" w:themeColor="text1" w:themeTint="7F"/>
      <w:lang w:val="en-GB"/>
    </w:rPr>
  </w:style>
  <w:style w:type="character" w:styleId="SubtleReference">
    <w:name w:val="Subtle Reference"/>
    <w:basedOn w:val="DefaultParagraphFont"/>
    <w:uiPriority w:val="31"/>
    <w:rsid w:val="00AE3450"/>
    <w:rPr>
      <w:smallCaps/>
      <w:color w:val="006633" w:themeColor="accent2"/>
      <w:u w:val="single"/>
      <w:lang w:val="en-GB"/>
    </w:rPr>
  </w:style>
  <w:style w:type="paragraph" w:customStyle="1" w:styleId="T1SciensanoInternalNote">
    <w:name w:val="T1 Sciensano Internal Note"/>
    <w:basedOn w:val="Heading1"/>
    <w:semiHidden/>
    <w:qFormat/>
    <w:rsid w:val="00AE3450"/>
    <w:pPr>
      <w:ind w:left="0"/>
      <w:jc w:val="left"/>
    </w:pPr>
    <w:rPr>
      <w:spacing w:val="0"/>
      <w:sz w:val="20"/>
    </w:rPr>
  </w:style>
  <w:style w:type="paragraph" w:customStyle="1" w:styleId="T1SciensanoScientificReport">
    <w:name w:val="T1 Sciensano Scientific Report"/>
    <w:next w:val="BodySciensano"/>
    <w:semiHidden/>
    <w:qFormat/>
    <w:rsid w:val="00AE3450"/>
    <w:pPr>
      <w:spacing w:after="0" w:line="276" w:lineRule="auto"/>
      <w:jc w:val="center"/>
    </w:pPr>
    <w:rPr>
      <w:rFonts w:ascii="Arial" w:eastAsiaTheme="majorEastAsia" w:hAnsi="Arial" w:cstheme="majorBidi"/>
      <w:b/>
      <w:bCs/>
      <w:caps/>
      <w:color w:val="FFFFFF"/>
      <w:spacing w:val="20"/>
      <w:sz w:val="70"/>
      <w:szCs w:val="28"/>
      <w:lang w:val="en-GB"/>
    </w:rPr>
  </w:style>
  <w:style w:type="paragraph" w:customStyle="1" w:styleId="T2SciensanoInternalNote">
    <w:name w:val="T2 Sciensano Internal Note"/>
    <w:basedOn w:val="Heading2"/>
    <w:next w:val="BodySciensano"/>
    <w:semiHidden/>
    <w:qFormat/>
    <w:rsid w:val="00AE3450"/>
    <w:pPr>
      <w:spacing w:before="0" w:after="0"/>
      <w:jc w:val="left"/>
    </w:pPr>
    <w:rPr>
      <w:spacing w:val="0"/>
      <w:sz w:val="20"/>
    </w:rPr>
  </w:style>
  <w:style w:type="paragraph" w:customStyle="1" w:styleId="T2SciensanoScientificReport">
    <w:name w:val="T2 Sciensano Scientific Report"/>
    <w:next w:val="BodySciensano"/>
    <w:semiHidden/>
    <w:qFormat/>
    <w:rsid w:val="00AE3450"/>
    <w:pPr>
      <w:spacing w:after="0" w:line="276" w:lineRule="auto"/>
      <w:jc w:val="center"/>
    </w:pPr>
    <w:rPr>
      <w:rFonts w:ascii="Arial" w:eastAsiaTheme="majorEastAsia" w:hAnsi="Arial" w:cstheme="majorBidi"/>
      <w:b/>
      <w:bCs/>
      <w:color w:val="BCCF00"/>
      <w:spacing w:val="20"/>
      <w:sz w:val="36"/>
      <w:szCs w:val="26"/>
      <w:lang w:val="en-GB"/>
    </w:rPr>
  </w:style>
  <w:style w:type="table" w:styleId="Table3Deffects1">
    <w:name w:val="Table 3D effects 1"/>
    <w:basedOn w:val="TableNormal"/>
    <w:uiPriority w:val="99"/>
    <w:semiHidden/>
    <w:unhideWhenUsed/>
    <w:rsid w:val="00AE3450"/>
    <w:pPr>
      <w:spacing w:after="0" w:line="276" w:lineRule="auto"/>
      <w:jc w:val="both"/>
    </w:pPr>
    <w:rPr>
      <w:rFonts w:ascii="Arial" w:hAnsi="Arial"/>
      <w:color w:val="58595B"/>
      <w:sz w:val="20"/>
      <w:szCs w:val="22"/>
      <w:lang w:val="nl-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E3450"/>
    <w:pPr>
      <w:spacing w:after="0" w:line="276" w:lineRule="auto"/>
      <w:jc w:val="both"/>
    </w:pPr>
    <w:rPr>
      <w:rFonts w:ascii="Arial" w:hAnsi="Arial"/>
      <w:color w:val="58595B"/>
      <w:sz w:val="20"/>
      <w:szCs w:val="22"/>
      <w:lang w:val="nl-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E3450"/>
    <w:pPr>
      <w:spacing w:after="0" w:line="276" w:lineRule="auto"/>
      <w:jc w:val="both"/>
    </w:pPr>
    <w:rPr>
      <w:rFonts w:ascii="Arial" w:hAnsi="Arial"/>
      <w:color w:val="58595B"/>
      <w:sz w:val="20"/>
      <w:szCs w:val="22"/>
      <w:lang w:val="nl-B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E3450"/>
    <w:pPr>
      <w:spacing w:after="0" w:line="276" w:lineRule="auto"/>
      <w:jc w:val="both"/>
    </w:pPr>
    <w:rPr>
      <w:rFonts w:ascii="Arial" w:hAnsi="Arial"/>
      <w:color w:val="58595B"/>
      <w:sz w:val="20"/>
      <w:szCs w:val="22"/>
      <w:lang w:val="nl-B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E3450"/>
    <w:pPr>
      <w:spacing w:after="0" w:line="276" w:lineRule="auto"/>
      <w:jc w:val="both"/>
    </w:pPr>
    <w:rPr>
      <w:rFonts w:ascii="Arial" w:hAnsi="Arial"/>
      <w:color w:val="58595B"/>
      <w:sz w:val="20"/>
      <w:szCs w:val="22"/>
      <w:lang w:val="nl-B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E3450"/>
    <w:pPr>
      <w:spacing w:after="0" w:line="276" w:lineRule="auto"/>
      <w:jc w:val="both"/>
    </w:pPr>
    <w:rPr>
      <w:rFonts w:ascii="Arial" w:hAnsi="Arial"/>
      <w:color w:val="000080"/>
      <w:sz w:val="20"/>
      <w:szCs w:val="22"/>
      <w:lang w:val="nl-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E3450"/>
    <w:pPr>
      <w:spacing w:after="0" w:line="276" w:lineRule="auto"/>
      <w:jc w:val="both"/>
    </w:pPr>
    <w:rPr>
      <w:rFonts w:ascii="Arial" w:hAnsi="Arial"/>
      <w:color w:val="58595B"/>
      <w:sz w:val="20"/>
      <w:szCs w:val="22"/>
      <w:lang w:val="nl-B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E3450"/>
    <w:pPr>
      <w:spacing w:after="0" w:line="276" w:lineRule="auto"/>
      <w:jc w:val="both"/>
    </w:pPr>
    <w:rPr>
      <w:rFonts w:ascii="Arial" w:hAnsi="Arial"/>
      <w:color w:val="FFFFFF"/>
      <w:sz w:val="20"/>
      <w:szCs w:val="22"/>
      <w:lang w:val="nl-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E3450"/>
    <w:pPr>
      <w:spacing w:after="0" w:line="276" w:lineRule="auto"/>
      <w:jc w:val="both"/>
    </w:pPr>
    <w:rPr>
      <w:rFonts w:ascii="Arial" w:hAnsi="Arial"/>
      <w:color w:val="58595B"/>
      <w:sz w:val="20"/>
      <w:szCs w:val="22"/>
      <w:lang w:val="nl-B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E3450"/>
    <w:pPr>
      <w:spacing w:after="0" w:line="276" w:lineRule="auto"/>
      <w:jc w:val="both"/>
    </w:pPr>
    <w:rPr>
      <w:rFonts w:ascii="Arial" w:hAnsi="Arial"/>
      <w:color w:val="58595B"/>
      <w:sz w:val="20"/>
      <w:szCs w:val="22"/>
      <w:lang w:val="nl-B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E3450"/>
    <w:pPr>
      <w:spacing w:after="0" w:line="276" w:lineRule="auto"/>
      <w:jc w:val="both"/>
    </w:pPr>
    <w:rPr>
      <w:rFonts w:ascii="Arial" w:hAnsi="Arial"/>
      <w:b/>
      <w:bCs/>
      <w:color w:val="58595B"/>
      <w:sz w:val="20"/>
      <w:szCs w:val="22"/>
      <w:lang w:val="nl-B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E3450"/>
    <w:pPr>
      <w:spacing w:after="0" w:line="276" w:lineRule="auto"/>
      <w:jc w:val="both"/>
    </w:pPr>
    <w:rPr>
      <w:rFonts w:ascii="Arial" w:hAnsi="Arial"/>
      <w:b/>
      <w:bCs/>
      <w:color w:val="58595B"/>
      <w:sz w:val="20"/>
      <w:szCs w:val="22"/>
      <w:lang w:val="nl-B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E3450"/>
    <w:pPr>
      <w:spacing w:after="0" w:line="276" w:lineRule="auto"/>
      <w:jc w:val="both"/>
    </w:pPr>
    <w:rPr>
      <w:rFonts w:ascii="Arial" w:hAnsi="Arial"/>
      <w:b/>
      <w:bCs/>
      <w:color w:val="58595B"/>
      <w:sz w:val="20"/>
      <w:szCs w:val="22"/>
      <w:lang w:val="nl-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E3450"/>
    <w:pPr>
      <w:spacing w:after="0" w:line="276" w:lineRule="auto"/>
      <w:jc w:val="both"/>
    </w:pPr>
    <w:rPr>
      <w:rFonts w:ascii="Arial" w:hAnsi="Arial"/>
      <w:color w:val="58595B"/>
      <w:sz w:val="20"/>
      <w:szCs w:val="22"/>
      <w:lang w:val="nl-B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E3450"/>
    <w:pPr>
      <w:spacing w:after="0" w:line="276" w:lineRule="auto"/>
      <w:jc w:val="both"/>
    </w:pPr>
    <w:rPr>
      <w:rFonts w:ascii="Arial" w:hAnsi="Arial"/>
      <w:color w:val="58595B"/>
      <w:sz w:val="20"/>
      <w:szCs w:val="22"/>
      <w:lang w:val="nl-B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E3450"/>
    <w:pPr>
      <w:spacing w:after="0" w:line="276" w:lineRule="auto"/>
      <w:jc w:val="both"/>
    </w:pPr>
    <w:rPr>
      <w:rFonts w:ascii="Arial" w:hAnsi="Arial"/>
      <w:color w:val="58595B"/>
      <w:sz w:val="20"/>
      <w:szCs w:val="22"/>
      <w:lang w:val="nl-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E3450"/>
    <w:pPr>
      <w:spacing w:after="0" w:line="276" w:lineRule="auto"/>
      <w:jc w:val="both"/>
    </w:pPr>
    <w:rPr>
      <w:rFonts w:ascii="Arial" w:hAnsi="Arial"/>
      <w:color w:val="58595B"/>
      <w:sz w:val="20"/>
      <w:szCs w:val="22"/>
      <w:lang w:val="nl-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E3450"/>
    <w:pPr>
      <w:spacing w:after="0"/>
      <w:jc w:val="both"/>
    </w:pPr>
    <w:rPr>
      <w:rFonts w:ascii="Arial" w:hAnsi="Arial"/>
      <w:color w:val="58595B"/>
      <w:sz w:val="20"/>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AE3450"/>
    <w:pPr>
      <w:spacing w:after="0" w:line="276" w:lineRule="auto"/>
      <w:jc w:val="both"/>
    </w:pPr>
    <w:rPr>
      <w:rFonts w:ascii="Arial" w:hAnsi="Arial"/>
      <w:color w:val="58595B"/>
      <w:sz w:val="20"/>
      <w:szCs w:val="22"/>
      <w:lang w:val="nl-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E3450"/>
    <w:pPr>
      <w:spacing w:after="0" w:line="276" w:lineRule="auto"/>
      <w:jc w:val="both"/>
    </w:pPr>
    <w:rPr>
      <w:rFonts w:ascii="Arial" w:hAnsi="Arial"/>
      <w:color w:val="58595B"/>
      <w:sz w:val="20"/>
      <w:szCs w:val="22"/>
      <w:lang w:val="nl-B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E3450"/>
    <w:pPr>
      <w:spacing w:after="0" w:line="276" w:lineRule="auto"/>
      <w:jc w:val="both"/>
    </w:pPr>
    <w:rPr>
      <w:rFonts w:ascii="Arial" w:hAnsi="Arial"/>
      <w:color w:val="58595B"/>
      <w:sz w:val="20"/>
      <w:szCs w:val="22"/>
      <w:lang w:val="nl-B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E3450"/>
    <w:pPr>
      <w:spacing w:after="0" w:line="276" w:lineRule="auto"/>
      <w:jc w:val="both"/>
    </w:pPr>
    <w:rPr>
      <w:rFonts w:ascii="Arial" w:hAnsi="Arial"/>
      <w:color w:val="58595B"/>
      <w:sz w:val="20"/>
      <w:szCs w:val="22"/>
      <w:lang w:val="nl-B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E3450"/>
    <w:pPr>
      <w:spacing w:after="0" w:line="276" w:lineRule="auto"/>
      <w:jc w:val="both"/>
    </w:pPr>
    <w:rPr>
      <w:rFonts w:ascii="Arial" w:hAnsi="Arial"/>
      <w:color w:val="58595B"/>
      <w:sz w:val="20"/>
      <w:szCs w:val="22"/>
      <w:lang w:val="nl-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E3450"/>
    <w:pPr>
      <w:spacing w:after="0" w:line="276" w:lineRule="auto"/>
      <w:jc w:val="both"/>
    </w:pPr>
    <w:rPr>
      <w:rFonts w:ascii="Arial" w:hAnsi="Arial"/>
      <w:color w:val="58595B"/>
      <w:sz w:val="20"/>
      <w:szCs w:val="22"/>
      <w:lang w:val="nl-B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E3450"/>
    <w:pPr>
      <w:spacing w:after="0" w:line="276" w:lineRule="auto"/>
      <w:jc w:val="both"/>
    </w:pPr>
    <w:rPr>
      <w:rFonts w:ascii="Arial" w:hAnsi="Arial"/>
      <w:b/>
      <w:bCs/>
      <w:color w:val="58595B"/>
      <w:sz w:val="20"/>
      <w:szCs w:val="22"/>
      <w:lang w:val="nl-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E3450"/>
    <w:pPr>
      <w:spacing w:after="0" w:line="276" w:lineRule="auto"/>
      <w:jc w:val="both"/>
    </w:pPr>
    <w:rPr>
      <w:rFonts w:ascii="Arial" w:hAnsi="Arial"/>
      <w:color w:val="58595B"/>
      <w:sz w:val="20"/>
      <w:szCs w:val="22"/>
      <w:lang w:val="nl-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AE3450"/>
    <w:pPr>
      <w:spacing w:after="0"/>
      <w:jc w:val="both"/>
    </w:pPr>
    <w:rPr>
      <w:rFonts w:ascii="Arial" w:hAnsi="Arial"/>
      <w:color w:val="58595B"/>
      <w:sz w:val="20"/>
      <w:szCs w:val="22"/>
      <w:lang w:val="nl-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StyleSciensano">
    <w:name w:val="Table Header Style Sciensano"/>
    <w:basedOn w:val="Normal"/>
    <w:uiPriority w:val="16"/>
    <w:rsid w:val="00AE3450"/>
    <w:pPr>
      <w:suppressAutoHyphens/>
      <w:spacing w:line="240" w:lineRule="auto"/>
      <w:contextualSpacing/>
    </w:pPr>
    <w:rPr>
      <w:b/>
      <w:color w:val="FFFFFF" w:themeColor="background1"/>
    </w:rPr>
  </w:style>
  <w:style w:type="table" w:styleId="TableList1">
    <w:name w:val="Table List 1"/>
    <w:basedOn w:val="TableNormal"/>
    <w:uiPriority w:val="99"/>
    <w:semiHidden/>
    <w:unhideWhenUsed/>
    <w:rsid w:val="00AE3450"/>
    <w:pPr>
      <w:spacing w:after="0" w:line="276" w:lineRule="auto"/>
      <w:jc w:val="both"/>
    </w:pPr>
    <w:rPr>
      <w:rFonts w:ascii="Arial" w:hAnsi="Arial"/>
      <w:color w:val="58595B"/>
      <w:sz w:val="20"/>
      <w:szCs w:val="22"/>
      <w:lang w:val="nl-B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E3450"/>
    <w:pPr>
      <w:spacing w:after="0" w:line="276" w:lineRule="auto"/>
      <w:jc w:val="both"/>
    </w:pPr>
    <w:rPr>
      <w:rFonts w:ascii="Arial" w:hAnsi="Arial"/>
      <w:color w:val="58595B"/>
      <w:sz w:val="20"/>
      <w:szCs w:val="22"/>
      <w:lang w:val="nl-B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E3450"/>
    <w:pPr>
      <w:spacing w:after="0" w:line="276" w:lineRule="auto"/>
      <w:jc w:val="both"/>
    </w:pPr>
    <w:rPr>
      <w:rFonts w:ascii="Arial" w:hAnsi="Arial"/>
      <w:color w:val="58595B"/>
      <w:sz w:val="20"/>
      <w:szCs w:val="22"/>
      <w:lang w:val="nl-B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E3450"/>
    <w:pPr>
      <w:spacing w:after="0" w:line="276" w:lineRule="auto"/>
      <w:jc w:val="both"/>
    </w:pPr>
    <w:rPr>
      <w:rFonts w:ascii="Arial" w:hAnsi="Arial"/>
      <w:color w:val="58595B"/>
      <w:sz w:val="20"/>
      <w:szCs w:val="22"/>
      <w:lang w:val="nl-B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E3450"/>
    <w:pPr>
      <w:spacing w:after="0" w:line="276" w:lineRule="auto"/>
      <w:jc w:val="both"/>
    </w:pPr>
    <w:rPr>
      <w:rFonts w:ascii="Arial" w:hAnsi="Arial"/>
      <w:color w:val="58595B"/>
      <w:sz w:val="20"/>
      <w:szCs w:val="22"/>
      <w:lang w:val="nl-B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E3450"/>
    <w:pPr>
      <w:spacing w:after="0" w:line="276" w:lineRule="auto"/>
      <w:jc w:val="both"/>
    </w:pPr>
    <w:rPr>
      <w:rFonts w:ascii="Arial" w:hAnsi="Arial"/>
      <w:color w:val="58595B"/>
      <w:sz w:val="20"/>
      <w:szCs w:val="22"/>
      <w:lang w:val="nl-B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E3450"/>
    <w:pPr>
      <w:spacing w:after="0" w:line="276" w:lineRule="auto"/>
      <w:jc w:val="both"/>
    </w:pPr>
    <w:rPr>
      <w:rFonts w:ascii="Arial" w:hAnsi="Arial"/>
      <w:color w:val="58595B"/>
      <w:sz w:val="20"/>
      <w:szCs w:val="22"/>
      <w:lang w:val="nl-B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E3450"/>
    <w:pPr>
      <w:spacing w:after="0" w:line="276" w:lineRule="auto"/>
      <w:jc w:val="both"/>
    </w:pPr>
    <w:rPr>
      <w:rFonts w:ascii="Arial" w:hAnsi="Arial"/>
      <w:color w:val="58595B"/>
      <w:sz w:val="20"/>
      <w:szCs w:val="22"/>
      <w:lang w:val="nl-B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E3450"/>
    <w:pPr>
      <w:ind w:left="220" w:hanging="220"/>
    </w:pPr>
  </w:style>
  <w:style w:type="paragraph" w:styleId="TableofFigures">
    <w:name w:val="table of figures"/>
    <w:basedOn w:val="Normal"/>
    <w:next w:val="BodySciensano"/>
    <w:uiPriority w:val="99"/>
    <w:unhideWhenUsed/>
    <w:rsid w:val="00AE3450"/>
    <w:pPr>
      <w:suppressAutoHyphens/>
      <w:ind w:right="567"/>
      <w:contextualSpacing/>
    </w:pPr>
    <w:rPr>
      <w:sz w:val="18"/>
    </w:rPr>
  </w:style>
  <w:style w:type="table" w:styleId="TableProfessional">
    <w:name w:val="Table Professional"/>
    <w:basedOn w:val="TableNormal"/>
    <w:uiPriority w:val="99"/>
    <w:semiHidden/>
    <w:unhideWhenUsed/>
    <w:rsid w:val="00AE3450"/>
    <w:pPr>
      <w:spacing w:after="0" w:line="276" w:lineRule="auto"/>
      <w:jc w:val="both"/>
    </w:pPr>
    <w:rPr>
      <w:rFonts w:ascii="Arial" w:hAnsi="Arial"/>
      <w:color w:val="58595B"/>
      <w:sz w:val="20"/>
      <w:szCs w:val="22"/>
      <w:lang w:val="nl-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E3450"/>
    <w:pPr>
      <w:spacing w:after="0" w:line="276" w:lineRule="auto"/>
      <w:jc w:val="both"/>
    </w:pPr>
    <w:rPr>
      <w:rFonts w:ascii="Arial" w:hAnsi="Arial"/>
      <w:color w:val="58595B"/>
      <w:sz w:val="20"/>
      <w:szCs w:val="22"/>
      <w:lang w:val="nl-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E3450"/>
    <w:pPr>
      <w:spacing w:after="0" w:line="276" w:lineRule="auto"/>
      <w:jc w:val="both"/>
    </w:pPr>
    <w:rPr>
      <w:rFonts w:ascii="Arial" w:hAnsi="Arial"/>
      <w:color w:val="58595B"/>
      <w:sz w:val="20"/>
      <w:szCs w:val="22"/>
      <w:lang w:val="nl-B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E3450"/>
    <w:pPr>
      <w:spacing w:after="0" w:line="276" w:lineRule="auto"/>
      <w:jc w:val="both"/>
    </w:pPr>
    <w:rPr>
      <w:rFonts w:ascii="Arial" w:hAnsi="Arial"/>
      <w:color w:val="58595B"/>
      <w:sz w:val="20"/>
      <w:szCs w:val="22"/>
      <w:lang w:val="nl-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E3450"/>
    <w:pPr>
      <w:spacing w:after="0" w:line="276" w:lineRule="auto"/>
      <w:jc w:val="both"/>
    </w:pPr>
    <w:rPr>
      <w:rFonts w:ascii="Arial" w:hAnsi="Arial"/>
      <w:color w:val="58595B"/>
      <w:sz w:val="20"/>
      <w:szCs w:val="22"/>
      <w:lang w:val="nl-B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E3450"/>
    <w:pPr>
      <w:spacing w:after="0" w:line="276" w:lineRule="auto"/>
      <w:jc w:val="both"/>
    </w:pPr>
    <w:rPr>
      <w:rFonts w:ascii="Arial" w:hAnsi="Arial"/>
      <w:color w:val="58595B"/>
      <w:sz w:val="20"/>
      <w:szCs w:val="22"/>
      <w:lang w:val="nl-B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E3450"/>
    <w:pPr>
      <w:spacing w:after="0" w:line="276" w:lineRule="auto"/>
      <w:jc w:val="both"/>
    </w:pPr>
    <w:rPr>
      <w:rFonts w:ascii="Arial" w:hAnsi="Arial"/>
      <w:color w:val="58595B"/>
      <w:sz w:val="20"/>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E3450"/>
    <w:pPr>
      <w:spacing w:after="0" w:line="276" w:lineRule="auto"/>
      <w:jc w:val="both"/>
    </w:pPr>
    <w:rPr>
      <w:rFonts w:ascii="Arial" w:hAnsi="Arial"/>
      <w:color w:val="58595B"/>
      <w:sz w:val="20"/>
      <w:szCs w:val="22"/>
      <w:lang w:val="nl-B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E3450"/>
    <w:pPr>
      <w:spacing w:after="0" w:line="276" w:lineRule="auto"/>
      <w:jc w:val="both"/>
    </w:pPr>
    <w:rPr>
      <w:rFonts w:ascii="Arial" w:hAnsi="Arial"/>
      <w:color w:val="58595B"/>
      <w:sz w:val="20"/>
      <w:szCs w:val="22"/>
      <w:lang w:val="nl-B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E3450"/>
    <w:pPr>
      <w:spacing w:after="0" w:line="276" w:lineRule="auto"/>
      <w:jc w:val="both"/>
    </w:pPr>
    <w:rPr>
      <w:rFonts w:ascii="Arial" w:hAnsi="Arial"/>
      <w:color w:val="58595B"/>
      <w:sz w:val="20"/>
      <w:szCs w:val="22"/>
      <w:lang w:val="nl-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19"/>
    <w:rsid w:val="00BA621A"/>
    <w:rPr>
      <w:rFonts w:ascii="Arial" w:eastAsiaTheme="majorEastAsia" w:hAnsi="Arial" w:cstheme="majorBidi"/>
      <w:b/>
      <w:caps/>
      <w:color w:val="3AAA35"/>
      <w:spacing w:val="5"/>
      <w:kern w:val="28"/>
      <w:sz w:val="40"/>
      <w:szCs w:val="52"/>
      <w:lang w:val="nl-BE"/>
    </w:rPr>
  </w:style>
  <w:style w:type="paragraph" w:styleId="TOAHeading">
    <w:name w:val="toa heading"/>
    <w:basedOn w:val="Normal"/>
    <w:next w:val="Normal"/>
    <w:uiPriority w:val="99"/>
    <w:semiHidden/>
    <w:unhideWhenUsed/>
    <w:rsid w:val="00AE3450"/>
    <w:pPr>
      <w:spacing w:before="120"/>
    </w:pPr>
    <w:rPr>
      <w:rFonts w:asciiTheme="majorHAnsi" w:eastAsiaTheme="majorEastAsia" w:hAnsiTheme="majorHAnsi" w:cstheme="majorBidi"/>
      <w:b/>
      <w:bCs/>
      <w:szCs w:val="24"/>
    </w:rPr>
  </w:style>
  <w:style w:type="paragraph" w:styleId="TOC1">
    <w:name w:val="toc 1"/>
    <w:basedOn w:val="Normal"/>
    <w:next w:val="BodySciensano"/>
    <w:autoRedefine/>
    <w:uiPriority w:val="39"/>
    <w:rsid w:val="00AE3450"/>
    <w:pPr>
      <w:tabs>
        <w:tab w:val="right" w:leader="dot" w:pos="9016"/>
      </w:tabs>
      <w:suppressAutoHyphens/>
      <w:ind w:right="454"/>
      <w:contextualSpacing/>
    </w:pPr>
    <w:rPr>
      <w:b/>
      <w:caps/>
      <w:color w:val="3AAA35"/>
      <w:sz w:val="18"/>
    </w:rPr>
  </w:style>
  <w:style w:type="paragraph" w:styleId="TOC2">
    <w:name w:val="toc 2"/>
    <w:basedOn w:val="Normal"/>
    <w:next w:val="BodySciensano"/>
    <w:autoRedefine/>
    <w:uiPriority w:val="39"/>
    <w:rsid w:val="00AE3450"/>
    <w:pPr>
      <w:tabs>
        <w:tab w:val="right" w:leader="dot" w:pos="9016"/>
      </w:tabs>
      <w:suppressAutoHyphens/>
      <w:spacing w:before="60"/>
      <w:ind w:left="170" w:right="454"/>
      <w:contextualSpacing/>
    </w:pPr>
    <w:rPr>
      <w:b/>
      <w:noProof/>
      <w:sz w:val="18"/>
    </w:rPr>
  </w:style>
  <w:style w:type="paragraph" w:styleId="TOC3">
    <w:name w:val="toc 3"/>
    <w:basedOn w:val="Normal"/>
    <w:next w:val="BodySciensano"/>
    <w:autoRedefine/>
    <w:uiPriority w:val="39"/>
    <w:rsid w:val="00AE3450"/>
    <w:pPr>
      <w:tabs>
        <w:tab w:val="right" w:leader="dot" w:pos="9016"/>
      </w:tabs>
      <w:suppressAutoHyphens/>
      <w:ind w:left="340" w:right="454"/>
      <w:contextualSpacing/>
    </w:pPr>
    <w:rPr>
      <w:noProof/>
      <w:sz w:val="18"/>
    </w:rPr>
  </w:style>
  <w:style w:type="paragraph" w:styleId="TOC4">
    <w:name w:val="toc 4"/>
    <w:basedOn w:val="Normal"/>
    <w:next w:val="Normal"/>
    <w:autoRedefine/>
    <w:uiPriority w:val="39"/>
    <w:semiHidden/>
    <w:unhideWhenUsed/>
    <w:rsid w:val="00AE3450"/>
    <w:pPr>
      <w:spacing w:after="100"/>
      <w:ind w:left="660"/>
    </w:pPr>
  </w:style>
  <w:style w:type="paragraph" w:styleId="TOC5">
    <w:name w:val="toc 5"/>
    <w:basedOn w:val="Normal"/>
    <w:next w:val="Normal"/>
    <w:autoRedefine/>
    <w:uiPriority w:val="39"/>
    <w:semiHidden/>
    <w:unhideWhenUsed/>
    <w:rsid w:val="00AE3450"/>
    <w:pPr>
      <w:spacing w:after="100"/>
      <w:ind w:left="880"/>
    </w:pPr>
  </w:style>
  <w:style w:type="paragraph" w:styleId="TOC6">
    <w:name w:val="toc 6"/>
    <w:basedOn w:val="Normal"/>
    <w:next w:val="Normal"/>
    <w:autoRedefine/>
    <w:uiPriority w:val="39"/>
    <w:semiHidden/>
    <w:unhideWhenUsed/>
    <w:rsid w:val="00AE3450"/>
    <w:pPr>
      <w:spacing w:after="100"/>
      <w:ind w:left="1100"/>
    </w:pPr>
  </w:style>
  <w:style w:type="paragraph" w:styleId="TOC7">
    <w:name w:val="toc 7"/>
    <w:basedOn w:val="Normal"/>
    <w:next w:val="Normal"/>
    <w:autoRedefine/>
    <w:uiPriority w:val="39"/>
    <w:semiHidden/>
    <w:unhideWhenUsed/>
    <w:rsid w:val="00AE3450"/>
    <w:pPr>
      <w:spacing w:after="100"/>
      <w:ind w:left="1320"/>
    </w:pPr>
  </w:style>
  <w:style w:type="paragraph" w:styleId="TOC8">
    <w:name w:val="toc 8"/>
    <w:basedOn w:val="Normal"/>
    <w:next w:val="Normal"/>
    <w:autoRedefine/>
    <w:uiPriority w:val="39"/>
    <w:semiHidden/>
    <w:unhideWhenUsed/>
    <w:rsid w:val="00AE3450"/>
    <w:pPr>
      <w:spacing w:after="100"/>
      <w:ind w:left="1540"/>
    </w:pPr>
  </w:style>
  <w:style w:type="paragraph" w:styleId="TOC9">
    <w:name w:val="toc 9"/>
    <w:basedOn w:val="Normal"/>
    <w:next w:val="Normal"/>
    <w:autoRedefine/>
    <w:uiPriority w:val="39"/>
    <w:semiHidden/>
    <w:unhideWhenUsed/>
    <w:rsid w:val="00AE3450"/>
    <w:pPr>
      <w:spacing w:after="100"/>
      <w:ind w:left="1760"/>
    </w:pPr>
  </w:style>
  <w:style w:type="paragraph" w:customStyle="1" w:styleId="Caption2">
    <w:name w:val="Caption2"/>
    <w:basedOn w:val="Caption"/>
    <w:link w:val="Caption2Char"/>
    <w:rsid w:val="007F0535"/>
    <w:rPr>
      <w:u w:val="single"/>
    </w:rPr>
  </w:style>
  <w:style w:type="character" w:customStyle="1" w:styleId="Caption2Char">
    <w:name w:val="Caption2 Char"/>
    <w:basedOn w:val="CaptionChar"/>
    <w:link w:val="Caption2"/>
    <w:rsid w:val="007F0535"/>
    <w:rPr>
      <w:rFonts w:ascii="Arial" w:hAnsi="Arial"/>
      <w:bCs/>
      <w:color w:val="808080" w:themeColor="background1" w:themeShade="80"/>
      <w:sz w:val="16"/>
      <w:szCs w:val="18"/>
      <w:u w:val="single"/>
      <w:lang w:val="nl-BE"/>
    </w:rPr>
  </w:style>
  <w:style w:type="paragraph" w:customStyle="1" w:styleId="CENTER">
    <w:name w:val="CENTER"/>
    <w:basedOn w:val="Normal"/>
    <w:link w:val="CENTERChar"/>
    <w:rsid w:val="007F0535"/>
    <w:pPr>
      <w:spacing w:after="120" w:line="240" w:lineRule="auto"/>
      <w:jc w:val="center"/>
    </w:pPr>
  </w:style>
  <w:style w:type="character" w:customStyle="1" w:styleId="CENTERChar">
    <w:name w:val="CENTER Char"/>
    <w:basedOn w:val="DefaultParagraphFont"/>
    <w:link w:val="CENTER"/>
    <w:rsid w:val="007F0535"/>
    <w:rPr>
      <w:rFonts w:ascii="Arial" w:hAnsi="Arial"/>
      <w:color w:val="58595B"/>
      <w:szCs w:val="22"/>
      <w:lang w:val="nl-BE"/>
    </w:rPr>
  </w:style>
  <w:style w:type="paragraph" w:customStyle="1" w:styleId="Intro">
    <w:name w:val="Intro"/>
    <w:link w:val="IntroChar"/>
    <w:qFormat/>
    <w:rsid w:val="007F0535"/>
    <w:pPr>
      <w:spacing w:after="120" w:line="276" w:lineRule="auto"/>
      <w:jc w:val="both"/>
    </w:pPr>
    <w:rPr>
      <w:rFonts w:ascii="Arial" w:hAnsi="Arial"/>
      <w:color w:val="58595B"/>
      <w:sz w:val="22"/>
      <w:szCs w:val="22"/>
      <w:lang w:val="nl-BE"/>
    </w:rPr>
  </w:style>
  <w:style w:type="character" w:customStyle="1" w:styleId="IntroChar">
    <w:name w:val="Intro Char"/>
    <w:basedOn w:val="DefaultParagraphFont"/>
    <w:link w:val="Intro"/>
    <w:rsid w:val="007F0535"/>
    <w:rPr>
      <w:rFonts w:ascii="Arial" w:hAnsi="Arial"/>
      <w:color w:val="58595B"/>
      <w:sz w:val="22"/>
      <w:szCs w:val="22"/>
      <w:lang w:val="nl-BE"/>
    </w:rPr>
  </w:style>
  <w:style w:type="paragraph" w:customStyle="1" w:styleId="FigureFootnote">
    <w:name w:val="Figure Footnote"/>
    <w:next w:val="BodySciensano"/>
    <w:uiPriority w:val="9"/>
    <w:qFormat/>
    <w:rsid w:val="001B2F14"/>
    <w:pPr>
      <w:keepLines/>
      <w:spacing w:before="120" w:after="240" w:line="276" w:lineRule="auto"/>
      <w:contextualSpacing/>
      <w:jc w:val="center"/>
    </w:pPr>
    <w:rPr>
      <w:rFonts w:ascii="Arial" w:hAnsi="Arial"/>
      <w:color w:val="AAABAD" w:themeColor="text1" w:themeTint="80"/>
      <w:sz w:val="17"/>
      <w:szCs w:val="22"/>
      <w:lang w:val="nl-BE"/>
    </w:rPr>
  </w:style>
  <w:style w:type="paragraph" w:customStyle="1" w:styleId="FigureTitleSciensano">
    <w:name w:val="Figure Title Sciensano"/>
    <w:basedOn w:val="BodySciensano"/>
    <w:uiPriority w:val="7"/>
    <w:qFormat/>
    <w:rsid w:val="007F0535"/>
    <w:pPr>
      <w:keepNext/>
      <w:spacing w:before="240"/>
      <w:jc w:val="center"/>
    </w:pPr>
    <w:rPr>
      <w:rFonts w:eastAsia="Arial" w:cs="Arial"/>
      <w:color w:val="111111"/>
      <w:sz w:val="20"/>
      <w:szCs w:val="20"/>
    </w:rPr>
  </w:style>
  <w:style w:type="paragraph" w:customStyle="1" w:styleId="TableFootnote">
    <w:name w:val="Table Footnote"/>
    <w:basedOn w:val="FigureFootnote"/>
    <w:next w:val="BodySciensano"/>
    <w:uiPriority w:val="11"/>
    <w:qFormat/>
    <w:rsid w:val="007F0535"/>
    <w:pPr>
      <w:tabs>
        <w:tab w:val="left" w:pos="284"/>
      </w:tabs>
      <w:ind w:left="284" w:hanging="284"/>
      <w:jc w:val="left"/>
    </w:pPr>
  </w:style>
  <w:style w:type="paragraph" w:customStyle="1" w:styleId="TableTitle">
    <w:name w:val="Table Title"/>
    <w:basedOn w:val="FigureTitleSciensano"/>
    <w:uiPriority w:val="10"/>
    <w:qFormat/>
    <w:rsid w:val="007F0535"/>
    <w:pPr>
      <w:jc w:val="left"/>
    </w:pPr>
  </w:style>
  <w:style w:type="table" w:customStyle="1" w:styleId="TableCOVID-19">
    <w:name w:val="Table COVID-19"/>
    <w:basedOn w:val="TableGrid"/>
    <w:uiPriority w:val="99"/>
    <w:rsid w:val="001B2F14"/>
    <w:pPr>
      <w:keepLines/>
      <w:jc w:val="center"/>
    </w:pPr>
    <w:rPr>
      <w:color w:val="58595B" w:themeColor="text1"/>
      <w:sz w:val="18"/>
    </w:rPr>
    <w:tblPr>
      <w:tblBorders>
        <w:top w:val="none" w:sz="0" w:space="0" w:color="auto"/>
        <w:left w:val="none" w:sz="0" w:space="0" w:color="auto"/>
        <w:bottom w:val="single" w:sz="4" w:space="0" w:color="BCCF00" w:themeColor="accent3"/>
        <w:right w:val="none" w:sz="0" w:space="0" w:color="auto"/>
        <w:insideH w:val="single" w:sz="4" w:space="0" w:color="BCCF00" w:themeColor="accent3"/>
        <w:insideV w:val="none" w:sz="0" w:space="0" w:color="auto"/>
      </w:tblBorders>
      <w:tblCellMar>
        <w:top w:w="28" w:type="dxa"/>
        <w:left w:w="57" w:type="dxa"/>
        <w:bottom w:w="28" w:type="dxa"/>
        <w:right w:w="57" w:type="dxa"/>
      </w:tblCellMar>
    </w:tblPr>
    <w:trPr>
      <w:cantSplit/>
    </w:trPr>
    <w:tcPr>
      <w:shd w:val="clear" w:color="auto" w:fill="auto"/>
      <w:vAlign w:val="center"/>
    </w:tcPr>
    <w:tblStylePr w:type="firstRow">
      <w:rPr>
        <w:b/>
        <w:color w:val="FFFFFF" w:themeColor="background1"/>
      </w:rPr>
      <w:tblPr/>
      <w:trPr>
        <w:cantSplit w:val="0"/>
        <w:tblHeader/>
      </w:trPr>
      <w:tcPr>
        <w:shd w:val="clear" w:color="auto" w:fill="3AAA35" w:themeFill="accent1"/>
      </w:tcPr>
    </w:tblStylePr>
    <w:tblStylePr w:type="lastRow">
      <w:rPr>
        <w:b/>
        <w:color w:val="FFFFFF" w:themeColor="background1"/>
      </w:rPr>
      <w:tblPr/>
      <w:trPr>
        <w:cantSplit w:val="0"/>
      </w:trPr>
      <w:tcPr>
        <w:shd w:val="clear" w:color="auto" w:fill="BCCF00"/>
        <w:tcMar>
          <w:top w:w="113" w:type="dxa"/>
          <w:left w:w="0" w:type="nil"/>
          <w:bottom w:w="113" w:type="dxa"/>
          <w:right w:w="0" w:type="nil"/>
        </w:tcMar>
      </w:tcPr>
    </w:tblStylePr>
    <w:tblStylePr w:type="firstCol">
      <w:pPr>
        <w:wordWrap/>
        <w:jc w:val="left"/>
        <w:outlineLvl w:val="9"/>
      </w:pPr>
    </w:tblStylePr>
  </w:style>
  <w:style w:type="paragraph" w:customStyle="1" w:styleId="Title2">
    <w:name w:val="Title2"/>
    <w:basedOn w:val="Heading1"/>
    <w:link w:val="Title2Char"/>
    <w:qFormat/>
    <w:rsid w:val="007F0535"/>
    <w:rPr>
      <w:b w:val="0"/>
      <w:sz w:val="32"/>
      <w:lang w:val="nl-BE"/>
    </w:rPr>
  </w:style>
  <w:style w:type="character" w:customStyle="1" w:styleId="Title2Char">
    <w:name w:val="Title2 Char"/>
    <w:basedOn w:val="Heading1Char"/>
    <w:link w:val="Title2"/>
    <w:rsid w:val="007F0535"/>
    <w:rPr>
      <w:rFonts w:ascii="Arial" w:eastAsiaTheme="majorEastAsia" w:hAnsi="Arial" w:cstheme="majorBidi"/>
      <w:b w:val="0"/>
      <w:caps/>
      <w:color w:val="3AAA35"/>
      <w:spacing w:val="5"/>
      <w:kern w:val="28"/>
      <w:sz w:val="32"/>
      <w:szCs w:val="52"/>
      <w:lang w:val="nl-BE"/>
    </w:rPr>
  </w:style>
  <w:style w:type="paragraph" w:customStyle="1" w:styleId="Title1">
    <w:name w:val="Title1"/>
    <w:basedOn w:val="Heading1"/>
    <w:link w:val="Title1Char"/>
    <w:qFormat/>
    <w:rsid w:val="007F0535"/>
    <w:rPr>
      <w:sz w:val="37"/>
      <w:lang w:val="nl-BE"/>
    </w:rPr>
  </w:style>
  <w:style w:type="character" w:customStyle="1" w:styleId="Title1Char">
    <w:name w:val="Title1 Char"/>
    <w:basedOn w:val="Heading1Char"/>
    <w:link w:val="Title1"/>
    <w:rsid w:val="007F0535"/>
    <w:rPr>
      <w:rFonts w:ascii="Arial" w:eastAsiaTheme="majorEastAsia" w:hAnsi="Arial" w:cstheme="majorBidi"/>
      <w:b/>
      <w:caps/>
      <w:color w:val="3AAA35"/>
      <w:spacing w:val="5"/>
      <w:kern w:val="28"/>
      <w:sz w:val="37"/>
      <w:szCs w:val="52"/>
      <w:lang w:val="nl-BE"/>
    </w:rPr>
  </w:style>
  <w:style w:type="paragraph" w:customStyle="1" w:styleId="Caption3">
    <w:name w:val="Caption3"/>
    <w:basedOn w:val="Caption2"/>
    <w:link w:val="Caption3Char"/>
    <w:qFormat/>
    <w:rsid w:val="00903D39"/>
    <w:pPr>
      <w:jc w:val="center"/>
    </w:pPr>
    <w:rPr>
      <w:u w:val="none"/>
      <w:lang w:val="en-US"/>
    </w:rPr>
  </w:style>
  <w:style w:type="character" w:customStyle="1" w:styleId="Caption3Char">
    <w:name w:val="Caption3 Char"/>
    <w:basedOn w:val="Caption2Char"/>
    <w:link w:val="Caption3"/>
    <w:rsid w:val="00903D39"/>
    <w:rPr>
      <w:rFonts w:ascii="Arial" w:hAnsi="Arial"/>
      <w:bCs/>
      <w:color w:val="808080" w:themeColor="background1" w:themeShade="80"/>
      <w:sz w:val="16"/>
      <w:szCs w:val="18"/>
      <w:u w:val="single"/>
      <w:lang w:val="nl-BE"/>
    </w:rPr>
  </w:style>
  <w:style w:type="paragraph" w:customStyle="1" w:styleId="sectionnote">
    <w:name w:val="section_note"/>
    <w:basedOn w:val="Intro"/>
    <w:link w:val="sectionnoteChar"/>
    <w:qFormat/>
    <w:rsid w:val="00DB4363"/>
    <w:rPr>
      <w:rFonts w:asciiTheme="majorHAnsi" w:eastAsia="Times New Roman" w:hAnsiTheme="majorHAnsi" w:cstheme="majorHAnsi"/>
      <w:color w:val="58595B" w:themeColor="text1"/>
      <w:sz w:val="16"/>
      <w:szCs w:val="16"/>
      <w:lang w:val="nl-NL" w:eastAsia="fr-BE"/>
    </w:rPr>
  </w:style>
  <w:style w:type="character" w:customStyle="1" w:styleId="sectionnoteChar">
    <w:name w:val="section_note Char"/>
    <w:basedOn w:val="IntroChar"/>
    <w:link w:val="sectionnote"/>
    <w:rsid w:val="00DB4363"/>
    <w:rPr>
      <w:rFonts w:asciiTheme="majorHAnsi" w:eastAsia="Times New Roman" w:hAnsiTheme="majorHAnsi" w:cstheme="majorHAnsi"/>
      <w:color w:val="58595B" w:themeColor="text1"/>
      <w:sz w:val="16"/>
      <w:szCs w:val="16"/>
      <w:lang w:val="nl-NL"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98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ovid-19.sciensano.be/sites/default/files/Covid19/COVID-19_FAQ_FR_final.pdf" TargetMode="Externa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covid-19.sciensano.be/sites/default/files/Covid19/20211215_RAG_Update%20&#233;pid&#233;miologique_FR.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vid-19.sciensano.be/sites/default/files/Covid19/COVID-19_FAQ_FR_final.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nfo-coronavirus.be/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info-coronavirus.be/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g"/><Relationship Id="rId6" Type="http://schemas.openxmlformats.org/officeDocument/2006/relationships/image" Target="media/image12.png"/><Relationship Id="rId5" Type="http://schemas.openxmlformats.org/officeDocument/2006/relationships/image" Target="media/image11.jpeg"/><Relationship Id="rId4" Type="http://schemas.openxmlformats.org/officeDocument/2006/relationships/image" Target="media/image10.jpeg"/></Relationships>
</file>

<file path=word/theme/theme1.xml><?xml version="1.0" encoding="utf-8"?>
<a:theme xmlns:a="http://schemas.openxmlformats.org/drawingml/2006/main" name="Sciensano">
  <a:themeElements>
    <a:clrScheme name="COVID-19">
      <a:dk1>
        <a:srgbClr val="58595B"/>
      </a:dk1>
      <a:lt1>
        <a:sysClr val="window" lastClr="FFFFFF"/>
      </a:lt1>
      <a:dk2>
        <a:srgbClr val="006633"/>
      </a:dk2>
      <a:lt2>
        <a:srgbClr val="3AAA35"/>
      </a:lt2>
      <a:accent1>
        <a:srgbClr val="3AAA35"/>
      </a:accent1>
      <a:accent2>
        <a:srgbClr val="006633"/>
      </a:accent2>
      <a:accent3>
        <a:srgbClr val="BCCF00"/>
      </a:accent3>
      <a:accent4>
        <a:srgbClr val="FAD500"/>
      </a:accent4>
      <a:accent5>
        <a:srgbClr val="F29D00"/>
      </a:accent5>
      <a:accent6>
        <a:srgbClr val="C85019"/>
      </a:accent6>
      <a:hlink>
        <a:srgbClr val="0070C0"/>
      </a:hlink>
      <a:folHlink>
        <a:srgbClr val="3AAA35"/>
      </a:folHlink>
    </a:clrScheme>
    <a:fontScheme name="Sciensan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Untitled</vt:lpstr>
    </vt:vector>
  </TitlesOfParts>
  <Company>SCIENSANO</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V</dc:creator>
  <cp:keywords/>
  <cp:lastModifiedBy>C V</cp:lastModifiedBy>
  <cp:revision>2</cp:revision>
  <dcterms:created xsi:type="dcterms:W3CDTF">2023-06-09T07:56:00Z</dcterms:created>
  <dcterms:modified xsi:type="dcterms:W3CDTF">2023-06-09T07:56:00Z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